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97AA" w14:textId="730F575C" w:rsidR="008065E0" w:rsidRPr="00323AAA" w:rsidRDefault="00E94D5F" w:rsidP="00633E51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23AAA">
        <w:rPr>
          <w:rFonts w:ascii="ＭＳ 明朝" w:eastAsia="ＭＳ 明朝" w:hAnsi="ＭＳ 明朝" w:hint="eastAsia"/>
          <w:sz w:val="22"/>
        </w:rPr>
        <w:t>様式第１号（第４</w:t>
      </w:r>
      <w:r w:rsidR="00DF0E4D" w:rsidRPr="00323AAA">
        <w:rPr>
          <w:rFonts w:ascii="ＭＳ 明朝" w:eastAsia="ＭＳ 明朝" w:hAnsi="ＭＳ 明朝" w:hint="eastAsia"/>
          <w:sz w:val="22"/>
        </w:rPr>
        <w:t>条</w:t>
      </w:r>
      <w:r w:rsidRPr="00323AAA">
        <w:rPr>
          <w:rFonts w:ascii="ＭＳ 明朝" w:eastAsia="ＭＳ 明朝" w:hAnsi="ＭＳ 明朝" w:hint="eastAsia"/>
          <w:sz w:val="22"/>
        </w:rPr>
        <w:t>関係</w:t>
      </w:r>
      <w:r w:rsidR="00DF0E4D" w:rsidRPr="00323AAA">
        <w:rPr>
          <w:rFonts w:ascii="ＭＳ 明朝" w:eastAsia="ＭＳ 明朝" w:hAnsi="ＭＳ 明朝" w:hint="eastAsia"/>
          <w:sz w:val="22"/>
        </w:rPr>
        <w:t>）</w:t>
      </w:r>
    </w:p>
    <w:p w14:paraId="78FE27DD" w14:textId="77777777" w:rsidR="00F0146A" w:rsidRPr="00323AAA" w:rsidRDefault="00F0146A" w:rsidP="00633E51">
      <w:pPr>
        <w:spacing w:line="400" w:lineRule="exact"/>
        <w:rPr>
          <w:rFonts w:ascii="ＭＳ 明朝" w:eastAsia="ＭＳ 明朝" w:hAnsi="ＭＳ 明朝"/>
          <w:sz w:val="22"/>
        </w:rPr>
      </w:pPr>
    </w:p>
    <w:p w14:paraId="072CD900" w14:textId="1AB9EA8C" w:rsidR="00F0146A" w:rsidRPr="00323AAA" w:rsidRDefault="005E74D3" w:rsidP="00F0146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鶏舎</w:t>
      </w:r>
      <w:r w:rsidR="00357B3C" w:rsidRPr="00323AAA">
        <w:rPr>
          <w:rFonts w:ascii="ＭＳ 明朝" w:eastAsia="ＭＳ 明朝" w:hAnsi="ＭＳ 明朝" w:hint="eastAsia"/>
          <w:sz w:val="22"/>
        </w:rPr>
        <w:t>等の工事</w:t>
      </w:r>
      <w:r w:rsidR="00F0146A" w:rsidRPr="00323AAA">
        <w:rPr>
          <w:rFonts w:ascii="ＭＳ 明朝" w:eastAsia="ＭＳ 明朝" w:hAnsi="ＭＳ 明朝" w:hint="eastAsia"/>
          <w:sz w:val="22"/>
        </w:rPr>
        <w:t>届出書</w:t>
      </w:r>
    </w:p>
    <w:p w14:paraId="684D877D" w14:textId="4E3746A9" w:rsidR="00DF0E4D" w:rsidRPr="00323AAA" w:rsidRDefault="00F0146A" w:rsidP="00F0146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E94D5F" w:rsidRPr="00323AA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14:paraId="68F645B5" w14:textId="0EBE3B93" w:rsidR="00F0146A" w:rsidRPr="00323AAA" w:rsidRDefault="00F0146A" w:rsidP="00F0146A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年　月　日</w:t>
      </w:r>
    </w:p>
    <w:p w14:paraId="70DAC80C" w14:textId="37414C87" w:rsidR="00F0146A" w:rsidRPr="00323AAA" w:rsidRDefault="00601555" w:rsidP="00F0146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5A90CD76" w14:textId="07D10AA0" w:rsidR="00FF703B" w:rsidRPr="00323AAA" w:rsidRDefault="00F0146A" w:rsidP="00FF703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茨城県知事　殿</w:t>
      </w:r>
    </w:p>
    <w:p w14:paraId="799143FC" w14:textId="77777777" w:rsidR="00FF703B" w:rsidRPr="00323AAA" w:rsidRDefault="00FF703B" w:rsidP="00FF703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FA724D0" w14:textId="4FDB7EC1" w:rsidR="00F0146A" w:rsidRPr="00323AAA" w:rsidRDefault="00F0146A" w:rsidP="00FF703B">
      <w:pPr>
        <w:spacing w:line="40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申請者　住　　所　　</w:t>
      </w:r>
      <w:r w:rsidR="00FF703B" w:rsidRPr="00323AAA">
        <w:rPr>
          <w:rFonts w:ascii="ＭＳ 明朝" w:eastAsia="ＭＳ 明朝" w:hAnsi="ＭＳ 明朝" w:hint="eastAsia"/>
          <w:sz w:val="22"/>
        </w:rPr>
        <w:t xml:space="preserve"> </w:t>
      </w:r>
    </w:p>
    <w:p w14:paraId="2DC237A0" w14:textId="098B8136" w:rsidR="00F0146A" w:rsidRPr="00323AAA" w:rsidRDefault="00F0146A" w:rsidP="00FF703B">
      <w:pPr>
        <w:spacing w:line="40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氏　　名</w:t>
      </w:r>
    </w:p>
    <w:p w14:paraId="427AA1BE" w14:textId="4CCC9F6E" w:rsidR="00F0146A" w:rsidRPr="00323AAA" w:rsidRDefault="00F0146A" w:rsidP="00FF703B">
      <w:pPr>
        <w:spacing w:line="400" w:lineRule="exact"/>
        <w:ind w:firstLineChars="2700" w:firstLine="594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電話番号</w:t>
      </w:r>
    </w:p>
    <w:p w14:paraId="6E297CE7" w14:textId="4F1FE78C" w:rsidR="00E94D5F" w:rsidRPr="00323AAA" w:rsidRDefault="00E94D5F" w:rsidP="00E94D5F">
      <w:pPr>
        <w:spacing w:line="400" w:lineRule="exact"/>
        <w:ind w:right="880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法人にあっては</w:t>
      </w:r>
      <w:r w:rsidR="00F0146A" w:rsidRPr="00323AAA">
        <w:rPr>
          <w:rFonts w:ascii="ＭＳ 明朝" w:eastAsia="ＭＳ 明朝" w:hAnsi="ＭＳ 明朝" w:hint="eastAsia"/>
          <w:sz w:val="22"/>
        </w:rPr>
        <w:t>名称</w:t>
      </w:r>
      <w:r w:rsidRPr="00323AAA">
        <w:rPr>
          <w:rFonts w:ascii="ＭＳ 明朝" w:eastAsia="ＭＳ 明朝" w:hAnsi="ＭＳ 明朝" w:hint="eastAsia"/>
          <w:sz w:val="22"/>
        </w:rPr>
        <w:t>、</w:t>
      </w:r>
      <w:r w:rsidR="00F0146A" w:rsidRPr="00323AAA">
        <w:rPr>
          <w:rFonts w:ascii="ＭＳ 明朝" w:eastAsia="ＭＳ 明朝" w:hAnsi="ＭＳ 明朝" w:hint="eastAsia"/>
          <w:sz w:val="22"/>
        </w:rPr>
        <w:t>代表者の職氏名</w:t>
      </w:r>
    </w:p>
    <w:p w14:paraId="522091AB" w14:textId="56F27B55" w:rsidR="00E94D5F" w:rsidRPr="00323AAA" w:rsidRDefault="00E94D5F" w:rsidP="00E94D5F">
      <w:pPr>
        <w:spacing w:line="400" w:lineRule="exact"/>
        <w:ind w:right="880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及び主たる事務所の所在地</w:t>
      </w:r>
    </w:p>
    <w:p w14:paraId="10557F05" w14:textId="22801AF2" w:rsidR="00F0146A" w:rsidRPr="00323AAA" w:rsidRDefault="00F0146A" w:rsidP="00F0146A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6DCA5C5" w14:textId="40F560B8" w:rsidR="00F0146A" w:rsidRPr="00323AAA" w:rsidRDefault="00E94D5F" w:rsidP="00F0146A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茨城県</w:t>
      </w:r>
      <w:r w:rsidR="00F0146A" w:rsidRPr="00323AAA">
        <w:rPr>
          <w:rFonts w:ascii="ＭＳ 明朝" w:eastAsia="ＭＳ 明朝" w:hAnsi="ＭＳ 明朝" w:hint="eastAsia"/>
          <w:sz w:val="22"/>
        </w:rPr>
        <w:t>鳥インフルエンザ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0146A" w:rsidRPr="00323AAA">
        <w:rPr>
          <w:rFonts w:ascii="ＭＳ 明朝" w:eastAsia="ＭＳ 明朝" w:hAnsi="ＭＳ 明朝" w:hint="eastAsia"/>
          <w:sz w:val="22"/>
        </w:rPr>
        <w:t>発生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0146A" w:rsidRPr="00323AAA">
        <w:rPr>
          <w:rFonts w:ascii="ＭＳ 明朝" w:eastAsia="ＭＳ 明朝" w:hAnsi="ＭＳ 明朝" w:hint="eastAsia"/>
          <w:sz w:val="22"/>
        </w:rPr>
        <w:t>予防及びまん延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0146A" w:rsidRPr="00323AAA">
        <w:rPr>
          <w:rFonts w:ascii="ＭＳ 明朝" w:eastAsia="ＭＳ 明朝" w:hAnsi="ＭＳ 明朝" w:hint="eastAsia"/>
          <w:sz w:val="22"/>
        </w:rPr>
        <w:t>防止</w:t>
      </w:r>
      <w:r w:rsidRPr="00323AAA">
        <w:rPr>
          <w:rFonts w:ascii="ＭＳ 明朝" w:eastAsia="ＭＳ 明朝" w:hAnsi="ＭＳ 明朝" w:hint="eastAsia"/>
          <w:sz w:val="22"/>
        </w:rPr>
        <w:t>に関する</w:t>
      </w:r>
      <w:r w:rsidR="00F0146A" w:rsidRPr="00323AAA">
        <w:rPr>
          <w:rFonts w:ascii="ＭＳ 明朝" w:eastAsia="ＭＳ 明朝" w:hAnsi="ＭＳ 明朝" w:hint="eastAsia"/>
          <w:sz w:val="22"/>
        </w:rPr>
        <w:t>条例第</w:t>
      </w:r>
      <w:r w:rsidRPr="00323AAA">
        <w:rPr>
          <w:rFonts w:ascii="ＭＳ 明朝" w:eastAsia="ＭＳ 明朝" w:hAnsi="ＭＳ 明朝" w:hint="eastAsia"/>
          <w:sz w:val="22"/>
        </w:rPr>
        <w:t>９</w:t>
      </w:r>
      <w:r w:rsidR="00F0146A" w:rsidRPr="00323AAA">
        <w:rPr>
          <w:rFonts w:ascii="ＭＳ 明朝" w:eastAsia="ＭＳ 明朝" w:hAnsi="ＭＳ 明朝"/>
          <w:sz w:val="22"/>
        </w:rPr>
        <w:t>条第１項の規定に</w:t>
      </w:r>
      <w:r w:rsidR="004E2B82" w:rsidRPr="00323AAA">
        <w:rPr>
          <w:rFonts w:ascii="ＭＳ 明朝" w:eastAsia="ＭＳ 明朝" w:hAnsi="ＭＳ 明朝" w:hint="eastAsia"/>
          <w:sz w:val="22"/>
        </w:rPr>
        <w:t>基づき</w:t>
      </w:r>
      <w:r w:rsidR="005E74D3" w:rsidRPr="00323AAA">
        <w:rPr>
          <w:rFonts w:ascii="ＭＳ 明朝" w:eastAsia="ＭＳ 明朝" w:hAnsi="ＭＳ 明朝" w:hint="eastAsia"/>
          <w:sz w:val="22"/>
        </w:rPr>
        <w:t>、</w:t>
      </w:r>
      <w:r w:rsidR="00F0146A" w:rsidRPr="00323AAA">
        <w:rPr>
          <w:rFonts w:ascii="ＭＳ 明朝" w:eastAsia="ＭＳ 明朝" w:hAnsi="ＭＳ 明朝" w:hint="eastAsia"/>
          <w:sz w:val="22"/>
        </w:rPr>
        <w:t>関係書類を添えて届け出ます。</w:t>
      </w:r>
    </w:p>
    <w:p w14:paraId="50A94F40" w14:textId="10A38516" w:rsidR="00F0146A" w:rsidRPr="00323AAA" w:rsidRDefault="00F0146A" w:rsidP="00F0146A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31F4A1D0" w14:textId="0E143911" w:rsidR="00FF703B" w:rsidRPr="00323AAA" w:rsidRDefault="00836CF2" w:rsidP="00E94D5F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    </w:t>
      </w:r>
      <w:r w:rsidR="00E94D5F" w:rsidRPr="00323AAA">
        <w:rPr>
          <w:rFonts w:ascii="ＭＳ 明朝" w:eastAsia="ＭＳ 明朝" w:hAnsi="ＭＳ 明朝" w:hint="eastAsia"/>
          <w:sz w:val="22"/>
        </w:rPr>
        <w:t>１　工事の種別</w:t>
      </w:r>
      <w:r w:rsidR="00690DB6" w:rsidRPr="00323AAA">
        <w:rPr>
          <w:rFonts w:ascii="ＭＳ 明朝" w:eastAsia="ＭＳ 明朝" w:hAnsi="ＭＳ 明朝" w:hint="eastAsia"/>
          <w:sz w:val="22"/>
        </w:rPr>
        <w:t>：</w:t>
      </w:r>
      <w:r w:rsidRPr="00323AAA">
        <w:rPr>
          <w:rFonts w:ascii="ＭＳ 明朝" w:eastAsia="ＭＳ 明朝" w:hAnsi="ＭＳ 明朝" w:hint="eastAsia"/>
          <w:sz w:val="22"/>
        </w:rPr>
        <w:t xml:space="preserve">　　　</w:t>
      </w:r>
    </w:p>
    <w:p w14:paraId="6E73A0FF" w14:textId="761572E8" w:rsidR="00690DB6" w:rsidRPr="00323AAA" w:rsidRDefault="00E94D5F" w:rsidP="00E94D5F">
      <w:pPr>
        <w:spacing w:line="400" w:lineRule="exact"/>
        <w:ind w:leftChars="200" w:left="420" w:firstLineChars="200" w:firstLine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新設　・　建替え　・　ケージの取替え</w:t>
      </w:r>
      <w:r w:rsidR="00BD5F9E" w:rsidRPr="00323AAA">
        <w:rPr>
          <w:rFonts w:ascii="ＭＳ 明朝" w:eastAsia="ＭＳ 明朝" w:hAnsi="ＭＳ 明朝" w:hint="eastAsia"/>
          <w:sz w:val="22"/>
        </w:rPr>
        <w:t xml:space="preserve">　</w:t>
      </w:r>
      <w:r w:rsidR="00572E52" w:rsidRPr="00323AAA">
        <w:rPr>
          <w:rFonts w:ascii="ＭＳ 明朝" w:eastAsia="ＭＳ 明朝" w:hAnsi="ＭＳ 明朝" w:hint="eastAsia"/>
          <w:sz w:val="22"/>
        </w:rPr>
        <w:t>（いずれかを○で囲む）</w:t>
      </w:r>
    </w:p>
    <w:p w14:paraId="2FE61F20" w14:textId="77777777" w:rsidR="00E94D5F" w:rsidRPr="00323AAA" w:rsidRDefault="00E94D5F" w:rsidP="00E94D5F">
      <w:pPr>
        <w:spacing w:line="400" w:lineRule="exact"/>
        <w:ind w:leftChars="200" w:left="420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39276A3D" w14:textId="0A4AB72F" w:rsidR="00690DB6" w:rsidRPr="00323AAA" w:rsidRDefault="00836CF2" w:rsidP="00690DB6">
      <w:pPr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２</w:t>
      </w:r>
      <w:r w:rsidR="00E94D5F" w:rsidRPr="00323AAA">
        <w:rPr>
          <w:rFonts w:ascii="ＭＳ 明朝" w:eastAsia="ＭＳ 明朝" w:hAnsi="ＭＳ 明朝" w:hint="eastAsia"/>
          <w:sz w:val="22"/>
        </w:rPr>
        <w:t xml:space="preserve">　工事を行う農場</w:t>
      </w:r>
      <w:r w:rsidR="00590F19" w:rsidRPr="00323AAA">
        <w:rPr>
          <w:rFonts w:ascii="ＭＳ 明朝" w:eastAsia="ＭＳ 明朝" w:hAnsi="ＭＳ 明朝" w:hint="eastAsia"/>
          <w:sz w:val="22"/>
        </w:rPr>
        <w:t>及び鶏舎</w:t>
      </w:r>
      <w:r w:rsidR="00A112E9" w:rsidRPr="00323AAA">
        <w:rPr>
          <w:rFonts w:ascii="ＭＳ 明朝" w:eastAsia="ＭＳ 明朝" w:hAnsi="ＭＳ 明朝" w:hint="eastAsia"/>
          <w:sz w:val="22"/>
        </w:rPr>
        <w:t>の情報</w:t>
      </w:r>
      <w:r w:rsidR="00690DB6" w:rsidRPr="00323AAA"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7"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683"/>
        <w:gridCol w:w="1295"/>
        <w:gridCol w:w="264"/>
        <w:gridCol w:w="2275"/>
        <w:gridCol w:w="2409"/>
        <w:gridCol w:w="2370"/>
      </w:tblGrid>
      <w:tr w:rsidR="00323AAA" w:rsidRPr="00323AAA" w14:paraId="51493395" w14:textId="7C59DD36" w:rsidTr="00BD5F9E">
        <w:tc>
          <w:tcPr>
            <w:tcW w:w="1978" w:type="dxa"/>
            <w:gridSpan w:val="2"/>
            <w:vAlign w:val="center"/>
          </w:tcPr>
          <w:p w14:paraId="62B2E118" w14:textId="75BF608B" w:rsidR="000C1ECC" w:rsidRPr="00323AAA" w:rsidRDefault="00690DB6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3F61F8" w:rsidRPr="00323A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3AAA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18" w:type="dxa"/>
            <w:gridSpan w:val="4"/>
          </w:tcPr>
          <w:p w14:paraId="1E88635F" w14:textId="77777777" w:rsidR="000C1ECC" w:rsidRPr="00323AAA" w:rsidRDefault="000C1ECC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39D99401" w14:textId="7158E5A3" w:rsidTr="00BD5F9E">
        <w:tc>
          <w:tcPr>
            <w:tcW w:w="1978" w:type="dxa"/>
            <w:gridSpan w:val="2"/>
            <w:vAlign w:val="center"/>
          </w:tcPr>
          <w:p w14:paraId="004CBCEA" w14:textId="49E7AB55" w:rsidR="000C1ECC" w:rsidRPr="00323AAA" w:rsidRDefault="000C1ECC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3F61F8" w:rsidRPr="00323A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3AAA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7318" w:type="dxa"/>
            <w:gridSpan w:val="4"/>
          </w:tcPr>
          <w:p w14:paraId="7A6E8BE8" w14:textId="77777777" w:rsidR="000C1ECC" w:rsidRPr="00323AAA" w:rsidRDefault="000C1ECC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20FCBDC4" w14:textId="7DFA407C" w:rsidTr="00BD5F9E">
        <w:tc>
          <w:tcPr>
            <w:tcW w:w="1978" w:type="dxa"/>
            <w:gridSpan w:val="2"/>
            <w:vAlign w:val="center"/>
          </w:tcPr>
          <w:p w14:paraId="6B0FC852" w14:textId="59E52E6C" w:rsidR="000C1ECC" w:rsidRPr="00323AAA" w:rsidRDefault="00BD5F9E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総鶏舎数</w:t>
            </w:r>
          </w:p>
        </w:tc>
        <w:tc>
          <w:tcPr>
            <w:tcW w:w="2539" w:type="dxa"/>
            <w:gridSpan w:val="2"/>
          </w:tcPr>
          <w:p w14:paraId="45810AB2" w14:textId="6BD96674" w:rsidR="000C1ECC" w:rsidRPr="00323AAA" w:rsidRDefault="00BD5F9E" w:rsidP="00BD5F9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　　　　　　（棟）</w:t>
            </w:r>
          </w:p>
        </w:tc>
        <w:tc>
          <w:tcPr>
            <w:tcW w:w="2409" w:type="dxa"/>
            <w:vAlign w:val="center"/>
          </w:tcPr>
          <w:p w14:paraId="0284195F" w14:textId="65276E04" w:rsidR="000C1ECC" w:rsidRPr="00323AAA" w:rsidRDefault="003F61F8" w:rsidP="00BD5F9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総飼養</w:t>
            </w:r>
            <w:r w:rsidR="00E94D5F" w:rsidRPr="00323AAA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323AAA">
              <w:rPr>
                <w:rFonts w:ascii="ＭＳ 明朝" w:eastAsia="ＭＳ 明朝" w:hAnsi="ＭＳ 明朝" w:hint="eastAsia"/>
                <w:sz w:val="22"/>
              </w:rPr>
              <w:t>羽数</w:t>
            </w:r>
          </w:p>
        </w:tc>
        <w:tc>
          <w:tcPr>
            <w:tcW w:w="2370" w:type="dxa"/>
          </w:tcPr>
          <w:p w14:paraId="0488C2F8" w14:textId="69B8112B" w:rsidR="000C1ECC" w:rsidRPr="00323AAA" w:rsidRDefault="003F61F8" w:rsidP="00BD5F9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</w:tr>
      <w:tr w:rsidR="00323AAA" w:rsidRPr="00323AAA" w14:paraId="032563B1" w14:textId="60BD5E44" w:rsidTr="00BD5F9E">
        <w:tc>
          <w:tcPr>
            <w:tcW w:w="683" w:type="dxa"/>
            <w:vMerge w:val="restart"/>
            <w:textDirection w:val="tbRlV"/>
            <w:vAlign w:val="center"/>
          </w:tcPr>
          <w:p w14:paraId="4B679EE7" w14:textId="2CABB6F5" w:rsidR="003F61F8" w:rsidRPr="00323AAA" w:rsidRDefault="00E94D5F" w:rsidP="00BD5F9E">
            <w:pPr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BD5F9E" w:rsidRPr="00323AAA">
              <w:rPr>
                <w:rFonts w:ascii="ＭＳ 明朝" w:eastAsia="ＭＳ 明朝" w:hAnsi="ＭＳ 明朝" w:hint="eastAsia"/>
                <w:sz w:val="22"/>
              </w:rPr>
              <w:t>鶏舎</w:t>
            </w:r>
            <w:r w:rsidR="003F61F8" w:rsidRPr="00323AAA">
              <w:rPr>
                <w:rFonts w:ascii="ＭＳ 明朝" w:eastAsia="ＭＳ 明朝" w:hAnsi="ＭＳ 明朝" w:hint="eastAsia"/>
                <w:sz w:val="22"/>
              </w:rPr>
              <w:t>の棟別概要</w:t>
            </w:r>
          </w:p>
        </w:tc>
        <w:tc>
          <w:tcPr>
            <w:tcW w:w="3834" w:type="dxa"/>
            <w:gridSpan w:val="3"/>
            <w:vAlign w:val="center"/>
          </w:tcPr>
          <w:p w14:paraId="1FEA6C6E" w14:textId="6DAFB093" w:rsidR="003F61F8" w:rsidRPr="00323AAA" w:rsidRDefault="00BD5F9E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鶏舎</w:t>
            </w:r>
            <w:r w:rsidR="003F61F8" w:rsidRPr="00323AAA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409" w:type="dxa"/>
            <w:vAlign w:val="center"/>
          </w:tcPr>
          <w:p w14:paraId="7F4E8A87" w14:textId="5AA56558" w:rsidR="003F61F8" w:rsidRPr="00323AAA" w:rsidRDefault="003F61F8" w:rsidP="00BD5F9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飼養</w:t>
            </w:r>
            <w:r w:rsidR="00E94D5F" w:rsidRPr="00323AAA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323AAA">
              <w:rPr>
                <w:rFonts w:ascii="ＭＳ 明朝" w:eastAsia="ＭＳ 明朝" w:hAnsi="ＭＳ 明朝" w:hint="eastAsia"/>
                <w:sz w:val="22"/>
              </w:rPr>
              <w:t>羽数</w:t>
            </w:r>
          </w:p>
        </w:tc>
        <w:tc>
          <w:tcPr>
            <w:tcW w:w="2370" w:type="dxa"/>
            <w:vAlign w:val="center"/>
          </w:tcPr>
          <w:p w14:paraId="5BD6321D" w14:textId="426F0B08" w:rsidR="003F61F8" w:rsidRPr="00323AAA" w:rsidRDefault="003F61F8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23AAA" w:rsidRPr="00323AAA" w14:paraId="4CD26D72" w14:textId="434D7374" w:rsidTr="00BD5F9E">
        <w:tc>
          <w:tcPr>
            <w:tcW w:w="683" w:type="dxa"/>
            <w:vMerge/>
          </w:tcPr>
          <w:p w14:paraId="0CDDAAD6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</w:tcPr>
          <w:p w14:paraId="35208CA8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CC0D5AF" w14:textId="005E91C5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0D52F8B8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167682F6" w14:textId="431C5A93" w:rsidTr="00BD5F9E">
        <w:tc>
          <w:tcPr>
            <w:tcW w:w="683" w:type="dxa"/>
            <w:vMerge/>
          </w:tcPr>
          <w:p w14:paraId="469544FD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</w:tcPr>
          <w:p w14:paraId="5FFB7208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C52904C" w14:textId="0728312F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31CB87EE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584DCE26" w14:textId="77777777" w:rsidTr="00BD5F9E">
        <w:tc>
          <w:tcPr>
            <w:tcW w:w="683" w:type="dxa"/>
            <w:vMerge/>
          </w:tcPr>
          <w:p w14:paraId="0AF76D46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</w:tcPr>
          <w:p w14:paraId="7CBEEEDE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3DEA8DE" w14:textId="2BF388A1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50012DFB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21415C2B" w14:textId="682A76B9" w:rsidTr="00BD5F9E">
        <w:tc>
          <w:tcPr>
            <w:tcW w:w="683" w:type="dxa"/>
            <w:vMerge/>
          </w:tcPr>
          <w:p w14:paraId="783AC591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</w:tcPr>
          <w:p w14:paraId="5F3DB3AE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D22F5ED" w14:textId="38CD56F0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40197910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49B4843F" w14:textId="77777777" w:rsidTr="00BD5F9E">
        <w:tc>
          <w:tcPr>
            <w:tcW w:w="683" w:type="dxa"/>
            <w:vMerge/>
          </w:tcPr>
          <w:p w14:paraId="42E37628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</w:tcPr>
          <w:p w14:paraId="2B38B0C1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8E195E2" w14:textId="5CD0BBF0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413FDAAA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28B4B04C" w14:textId="77777777" w:rsidTr="00BD5F9E">
        <w:tc>
          <w:tcPr>
            <w:tcW w:w="683" w:type="dxa"/>
            <w:vMerge/>
          </w:tcPr>
          <w:p w14:paraId="5011A429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4" w:type="dxa"/>
            <w:gridSpan w:val="3"/>
            <w:vAlign w:val="center"/>
          </w:tcPr>
          <w:p w14:paraId="01C83273" w14:textId="66E40A60" w:rsidR="003F61F8" w:rsidRPr="00323AAA" w:rsidRDefault="003F61F8" w:rsidP="00BD5F9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計　　　</w:t>
            </w:r>
            <w:r w:rsidR="00BD5F9E" w:rsidRPr="00323A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　（棟）</w:t>
            </w:r>
          </w:p>
        </w:tc>
        <w:tc>
          <w:tcPr>
            <w:tcW w:w="2409" w:type="dxa"/>
            <w:vAlign w:val="center"/>
          </w:tcPr>
          <w:p w14:paraId="78440D56" w14:textId="388D15D9" w:rsidR="003F61F8" w:rsidRPr="00323AAA" w:rsidRDefault="003F61F8" w:rsidP="003F61F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（羽）</w:t>
            </w:r>
          </w:p>
        </w:tc>
        <w:tc>
          <w:tcPr>
            <w:tcW w:w="2370" w:type="dxa"/>
          </w:tcPr>
          <w:p w14:paraId="65C098D9" w14:textId="77777777" w:rsidR="003F61F8" w:rsidRPr="00323AAA" w:rsidRDefault="003F61F8" w:rsidP="00F0146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5BF70AEF" w14:textId="2C463D32" w:rsidTr="00BD5F9E">
        <w:tc>
          <w:tcPr>
            <w:tcW w:w="2242" w:type="dxa"/>
            <w:gridSpan w:val="3"/>
            <w:vAlign w:val="center"/>
          </w:tcPr>
          <w:p w14:paraId="06C83B4D" w14:textId="7BD076A4" w:rsidR="008E0795" w:rsidRPr="00323AAA" w:rsidRDefault="008E0795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工事着工予定年月日</w:t>
            </w:r>
          </w:p>
        </w:tc>
        <w:tc>
          <w:tcPr>
            <w:tcW w:w="2275" w:type="dxa"/>
            <w:vAlign w:val="center"/>
          </w:tcPr>
          <w:p w14:paraId="4A97A3FB" w14:textId="3BC09EFB" w:rsidR="008E0795" w:rsidRPr="00323AAA" w:rsidRDefault="00BD5F9E" w:rsidP="008E0795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0795" w:rsidRPr="00323AAA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2409" w:type="dxa"/>
            <w:vAlign w:val="center"/>
          </w:tcPr>
          <w:p w14:paraId="367AB810" w14:textId="2665F1D9" w:rsidR="008E0795" w:rsidRPr="00323AAA" w:rsidRDefault="008E0795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工事完了予定年月日</w:t>
            </w:r>
          </w:p>
        </w:tc>
        <w:tc>
          <w:tcPr>
            <w:tcW w:w="2370" w:type="dxa"/>
            <w:vAlign w:val="center"/>
          </w:tcPr>
          <w:p w14:paraId="1DA66D99" w14:textId="2B08FBF1" w:rsidR="008E0795" w:rsidRPr="00323AAA" w:rsidRDefault="008E0795" w:rsidP="008E0795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 xml:space="preserve">　　　年　 月 　日</w:t>
            </w:r>
          </w:p>
        </w:tc>
      </w:tr>
    </w:tbl>
    <w:p w14:paraId="0B848070" w14:textId="6EA8FB34" w:rsidR="00F0146A" w:rsidRPr="00323AAA" w:rsidRDefault="00690DB6" w:rsidP="00F0146A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</w:t>
      </w:r>
    </w:p>
    <w:p w14:paraId="7706C56F" w14:textId="77777777" w:rsidR="00E94D5F" w:rsidRPr="00323AAA" w:rsidRDefault="00690DB6" w:rsidP="00BD5F9E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</w:t>
      </w:r>
    </w:p>
    <w:p w14:paraId="499B94D3" w14:textId="66555C0D" w:rsidR="00E94D5F" w:rsidRPr="00323AAA" w:rsidRDefault="00690DB6" w:rsidP="00BD5F9E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３　</w:t>
      </w:r>
      <w:r w:rsidR="00E94D5F" w:rsidRPr="00323AAA">
        <w:rPr>
          <w:rFonts w:ascii="ＭＳ 明朝" w:eastAsia="ＭＳ 明朝" w:hAnsi="ＭＳ 明朝" w:hint="eastAsia"/>
          <w:sz w:val="22"/>
        </w:rPr>
        <w:t>鶏舎設備等基準への適合状況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4"/>
        <w:gridCol w:w="1187"/>
        <w:gridCol w:w="2502"/>
        <w:gridCol w:w="1274"/>
        <w:gridCol w:w="3499"/>
      </w:tblGrid>
      <w:tr w:rsidR="00323AAA" w:rsidRPr="00323AAA" w14:paraId="7FFC1D25" w14:textId="5DAE919C" w:rsidTr="00357B3C">
        <w:trPr>
          <w:trHeight w:val="20"/>
        </w:trPr>
        <w:tc>
          <w:tcPr>
            <w:tcW w:w="1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42130" w14:textId="77777777" w:rsidR="00E94D5F" w:rsidRPr="00323AAA" w:rsidRDefault="00E94D5F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項目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9F5EB" w14:textId="77777777" w:rsidR="00E94D5F" w:rsidRPr="00323AAA" w:rsidRDefault="00E94D5F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基準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B906" w14:textId="77777777" w:rsidR="00357B3C" w:rsidRPr="00323AAA" w:rsidRDefault="00E94D5F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適合</w:t>
            </w:r>
          </w:p>
          <w:p w14:paraId="29CD355A" w14:textId="4F04A513" w:rsidR="00357B3C" w:rsidRPr="00323AAA" w:rsidRDefault="00E94D5F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状況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9D555" w14:textId="77777777" w:rsidR="00E94D5F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整備状況</w:t>
            </w:r>
          </w:p>
          <w:p w14:paraId="0D15088F" w14:textId="6931D706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（具体的な数値、構造を記載）</w:t>
            </w:r>
          </w:p>
        </w:tc>
      </w:tr>
      <w:tr w:rsidR="00323AAA" w:rsidRPr="00323AAA" w14:paraId="79276058" w14:textId="7AF6053A" w:rsidTr="00357B3C">
        <w:trPr>
          <w:trHeight w:val="20"/>
        </w:trPr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7207C" w14:textId="77777777" w:rsidR="00E94D5F" w:rsidRPr="00323AAA" w:rsidRDefault="00E94D5F" w:rsidP="005351B0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ケージ</w:t>
            </w:r>
          </w:p>
          <w:p w14:paraId="74A5FB40" w14:textId="77777777" w:rsidR="00E94D5F" w:rsidRPr="00323AAA" w:rsidRDefault="00E94D5F" w:rsidP="005351B0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構造</w:t>
            </w:r>
          </w:p>
        </w:tc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A4CE06" w14:textId="77777777" w:rsidR="00E94D5F" w:rsidRPr="00323AAA" w:rsidRDefault="00E94D5F" w:rsidP="005351B0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前面</w:t>
            </w:r>
          </w:p>
          <w:p w14:paraId="338074C0" w14:textId="77777777" w:rsidR="00E94D5F" w:rsidRPr="00323AAA" w:rsidRDefault="00E94D5F" w:rsidP="005351B0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開口部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BC8E8" w14:textId="44FB3B2A" w:rsidR="00E94D5F" w:rsidRPr="00323AAA" w:rsidRDefault="00E94D5F" w:rsidP="005351B0">
            <w:pPr>
              <w:widowControl/>
              <w:ind w:left="144" w:hanging="144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横幅はケージ幅全面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EFFD" w14:textId="6E69D0D2" w:rsidR="00E94D5F" w:rsidRPr="00323AAA" w:rsidRDefault="00357B3C" w:rsidP="00357B3C">
            <w:pPr>
              <w:widowControl/>
              <w:ind w:left="144" w:hanging="144"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7383" w14:textId="77777777" w:rsidR="00E94D5F" w:rsidRPr="00323AAA" w:rsidRDefault="00E94D5F" w:rsidP="005351B0">
            <w:pPr>
              <w:widowControl/>
              <w:ind w:left="144" w:hanging="144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21E45A07" w14:textId="0FE342BB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7F7AB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543F3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C7940" w14:textId="7519864F" w:rsidR="00357B3C" w:rsidRPr="00323AAA" w:rsidRDefault="00357B3C" w:rsidP="00357B3C">
            <w:pPr>
              <w:widowControl/>
              <w:ind w:left="144" w:hanging="144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縦幅は</w:t>
            </w:r>
            <w:r w:rsidRPr="00323AAA">
              <w:rPr>
                <w:rFonts w:ascii="ＭＳ 明朝" w:eastAsia="ＭＳ 明朝" w:hAnsi="ＭＳ 明朝" w:cs="Calibri"/>
                <w:kern w:val="24"/>
                <w:sz w:val="22"/>
              </w:rPr>
              <w:t>350mm</w:t>
            </w: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以上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37E16" w14:textId="79256651" w:rsidR="00357B3C" w:rsidRPr="00323AAA" w:rsidRDefault="00357B3C" w:rsidP="00357B3C">
            <w:pPr>
              <w:widowControl/>
              <w:ind w:left="144" w:hanging="144"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C71E" w14:textId="77777777" w:rsidR="00357B3C" w:rsidRPr="00323AAA" w:rsidRDefault="00357B3C" w:rsidP="00357B3C">
            <w:pPr>
              <w:widowControl/>
              <w:ind w:left="144" w:hanging="144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7C177610" w14:textId="067A92CF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E86D9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81789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奥行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BC168" w14:textId="73F073AB" w:rsidR="00357B3C" w:rsidRPr="00323AAA" w:rsidRDefault="00C41615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Calibri" w:hint="eastAsia"/>
                <w:kern w:val="24"/>
                <w:sz w:val="22"/>
              </w:rPr>
              <w:t>ゲージ前面からゲージ背面までの奥行は</w:t>
            </w:r>
            <w:r w:rsidR="00357B3C" w:rsidRPr="00323AAA">
              <w:rPr>
                <w:rFonts w:ascii="ＭＳ 明朝" w:eastAsia="ＭＳ 明朝" w:hAnsi="ＭＳ 明朝" w:cs="Calibri"/>
                <w:kern w:val="24"/>
                <w:sz w:val="22"/>
              </w:rPr>
              <w:t>650mm</w:t>
            </w:r>
            <w:r w:rsidR="00357B3C" w:rsidRPr="00323AAA">
              <w:rPr>
                <w:rFonts w:ascii="ＭＳ 明朝" w:eastAsia="ＭＳ 明朝" w:hAnsi="ＭＳ 明朝" w:cs="Arial"/>
                <w:kern w:val="24"/>
                <w:sz w:val="22"/>
              </w:rPr>
              <w:t>以下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D2FC5" w14:textId="2AD32B56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B890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57AB4554" w14:textId="77DB29FA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9485D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8E1B5" w14:textId="1AB4BBD8" w:rsidR="00C41615" w:rsidRPr="00323AAA" w:rsidRDefault="00C41615" w:rsidP="00C41615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最下段のゲージの</w:t>
            </w:r>
          </w:p>
          <w:p w14:paraId="03F9D7B4" w14:textId="72730021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高さ</w:t>
            </w: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※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4C58C" w14:textId="3ED464DD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最下段のケージ開口部の上縁の高さ</w:t>
            </w:r>
            <w:r w:rsidR="00C41615"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は</w:t>
            </w:r>
            <w:r w:rsidR="00EE51B8"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床から</w:t>
            </w:r>
            <w:r w:rsidRPr="00323AAA">
              <w:rPr>
                <w:rFonts w:ascii="ＭＳ 明朝" w:eastAsia="ＭＳ 明朝" w:hAnsi="ＭＳ 明朝" w:cs="Calibri"/>
                <w:kern w:val="24"/>
                <w:sz w:val="22"/>
              </w:rPr>
              <w:t>600mm</w:t>
            </w: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以上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0206" w14:textId="02324A1A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4878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51A1EB6D" w14:textId="7676E5C1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F8D91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6DCA6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段数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BB881" w14:textId="67F2F1B7" w:rsidR="00357B3C" w:rsidRPr="00323AAA" w:rsidRDefault="00357B3C" w:rsidP="00357B3C">
            <w:pPr>
              <w:widowControl/>
              <w:spacing w:after="60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３段を超える場合は３段ごとに中間デッキ（作業用階）を設置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A019B" w14:textId="5E518256" w:rsidR="00357B3C" w:rsidRPr="00323AAA" w:rsidRDefault="00357B3C" w:rsidP="00357B3C">
            <w:pPr>
              <w:widowControl/>
              <w:spacing w:after="60"/>
              <w:ind w:left="288" w:hanging="288"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05DD" w14:textId="77777777" w:rsidR="00357B3C" w:rsidRPr="00323AAA" w:rsidRDefault="00357B3C" w:rsidP="00357B3C">
            <w:pPr>
              <w:widowControl/>
              <w:spacing w:after="60"/>
              <w:ind w:left="288" w:hanging="288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341AB79A" w14:textId="5442C6BA" w:rsidTr="00357B3C">
        <w:trPr>
          <w:trHeight w:val="20"/>
        </w:trPr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1A823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鶏舎内</w:t>
            </w:r>
          </w:p>
          <w:p w14:paraId="452C2400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作業</w:t>
            </w:r>
          </w:p>
          <w:p w14:paraId="496DF34F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スペース</w:t>
            </w:r>
          </w:p>
        </w:tc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BF957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通路</w:t>
            </w: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※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937B4" w14:textId="50D2666B" w:rsidR="00357B3C" w:rsidRPr="00323AAA" w:rsidRDefault="00357B3C" w:rsidP="00357B3C">
            <w:pPr>
              <w:widowControl/>
              <w:spacing w:after="60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通路幅</w:t>
            </w:r>
            <w:r w:rsidR="00C41615"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は</w:t>
            </w:r>
            <w:r w:rsidRPr="00323AAA">
              <w:rPr>
                <w:rFonts w:ascii="ＭＳ 明朝" w:eastAsia="ＭＳ 明朝" w:hAnsi="ＭＳ 明朝" w:cs="Calibri"/>
                <w:kern w:val="24"/>
                <w:sz w:val="22"/>
              </w:rPr>
              <w:t>750mm</w:t>
            </w: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以上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9AD4" w14:textId="7802149A" w:rsidR="00357B3C" w:rsidRPr="00323AAA" w:rsidRDefault="00357B3C" w:rsidP="00357B3C">
            <w:pPr>
              <w:widowControl/>
              <w:spacing w:after="60"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A670" w14:textId="77777777" w:rsidR="00357B3C" w:rsidRPr="00323AAA" w:rsidRDefault="00357B3C" w:rsidP="00357B3C">
            <w:pPr>
              <w:widowControl/>
              <w:spacing w:after="60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0A2DEFD4" w14:textId="32D3DA80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2662B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61D37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2665E" w14:textId="5BDEAFD8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行止まりや障害物がなく、出荷用ラックが周回可能な通路形態</w:t>
            </w: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や床構造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A111F" w14:textId="02DD565A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22BE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7BEC7EE8" w14:textId="29AB7604" w:rsidTr="00357B3C">
        <w:trPr>
          <w:trHeight w:val="20"/>
        </w:trPr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65D07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B942F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サービス</w:t>
            </w:r>
          </w:p>
          <w:p w14:paraId="3BB0A338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ルーム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27483" w14:textId="090CE46A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鶏舎両端に</w:t>
            </w:r>
            <w:r w:rsidRPr="00323AAA">
              <w:rPr>
                <w:rFonts w:ascii="ＭＳ 明朝" w:eastAsia="ＭＳ 明朝" w:hAnsi="ＭＳ 明朝" w:cs="Calibri"/>
                <w:kern w:val="24"/>
                <w:sz w:val="22"/>
              </w:rPr>
              <w:t>2000mm</w:t>
            </w: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以上の作業スペース（サービスルーム）を確保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7C02C" w14:textId="00467EA9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4AA0" w14:textId="77777777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  <w:tr w:rsidR="00323AAA" w:rsidRPr="00323AAA" w14:paraId="657201D5" w14:textId="44CAA76E" w:rsidTr="00357B3C">
        <w:trPr>
          <w:trHeight w:val="20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D88C3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その他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482C5" w14:textId="77777777" w:rsidR="00357B3C" w:rsidRPr="00323AAA" w:rsidRDefault="00357B3C" w:rsidP="00357B3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高所からの搬出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9A8EB" w14:textId="4EA35C0C" w:rsidR="00357B3C" w:rsidRPr="00323AAA" w:rsidRDefault="00357B3C" w:rsidP="00357B3C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3AAA">
              <w:rPr>
                <w:rFonts w:ascii="ＭＳ 明朝" w:eastAsia="ＭＳ 明朝" w:hAnsi="ＭＳ 明朝" w:cs="Arial"/>
                <w:kern w:val="24"/>
                <w:sz w:val="22"/>
              </w:rPr>
              <w:t>高所から出荷用ラックを搬出するための昇降手段を確保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A3E4" w14:textId="2B75C335" w:rsidR="00357B3C" w:rsidRPr="00323AAA" w:rsidRDefault="00357B3C" w:rsidP="00357B3C">
            <w:pPr>
              <w:widowControl/>
              <w:ind w:left="288" w:hanging="288"/>
              <w:jc w:val="center"/>
              <w:rPr>
                <w:rFonts w:ascii="ＭＳ 明朝" w:eastAsia="ＭＳ 明朝" w:hAnsi="ＭＳ 明朝" w:cs="Arial"/>
                <w:kern w:val="24"/>
                <w:sz w:val="22"/>
              </w:rPr>
            </w:pPr>
            <w:r w:rsidRPr="00323AAA">
              <w:rPr>
                <w:rFonts w:ascii="ＭＳ 明朝" w:eastAsia="ＭＳ 明朝" w:hAnsi="ＭＳ 明朝" w:cs="Arial" w:hint="eastAsia"/>
                <w:kern w:val="24"/>
                <w:sz w:val="22"/>
              </w:rPr>
              <w:t>適・不適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EF7E" w14:textId="77777777" w:rsidR="00357B3C" w:rsidRPr="00323AAA" w:rsidRDefault="00357B3C" w:rsidP="00357B3C">
            <w:pPr>
              <w:widowControl/>
              <w:ind w:left="288" w:hanging="288"/>
              <w:jc w:val="left"/>
              <w:rPr>
                <w:rFonts w:ascii="ＭＳ 明朝" w:eastAsia="ＭＳ 明朝" w:hAnsi="ＭＳ 明朝" w:cs="Arial"/>
                <w:kern w:val="24"/>
                <w:sz w:val="22"/>
              </w:rPr>
            </w:pPr>
          </w:p>
        </w:tc>
      </w:tr>
    </w:tbl>
    <w:p w14:paraId="6CC223C6" w14:textId="77777777" w:rsidR="00357B3C" w:rsidRPr="00323AAA" w:rsidRDefault="00357B3C" w:rsidP="00357B3C">
      <w:pPr>
        <w:spacing w:line="400" w:lineRule="exac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※中間デッキも床とみなし、中間デッキ上のケージや通路も基準の対象とする</w:t>
      </w:r>
    </w:p>
    <w:p w14:paraId="19A5246C" w14:textId="77777777" w:rsidR="00590F19" w:rsidRPr="00323AAA" w:rsidRDefault="00590F19" w:rsidP="00590F19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6FC5FBDE" w14:textId="6F6F3DDC" w:rsidR="00FF703B" w:rsidRPr="00323AAA" w:rsidRDefault="00E94D5F" w:rsidP="00590F19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４　</w:t>
      </w:r>
      <w:r w:rsidR="00690DB6" w:rsidRPr="00323AAA">
        <w:rPr>
          <w:rFonts w:ascii="ＭＳ 明朝" w:eastAsia="ＭＳ 明朝" w:hAnsi="ＭＳ 明朝" w:hint="eastAsia"/>
          <w:sz w:val="22"/>
        </w:rPr>
        <w:t>添付書類</w:t>
      </w:r>
      <w:r w:rsidR="008E0795" w:rsidRPr="00323AAA">
        <w:rPr>
          <w:rFonts w:ascii="ＭＳ 明朝" w:eastAsia="ＭＳ 明朝" w:hAnsi="ＭＳ 明朝" w:hint="eastAsia"/>
          <w:sz w:val="22"/>
        </w:rPr>
        <w:t>：</w:t>
      </w:r>
    </w:p>
    <w:p w14:paraId="561E3FC3" w14:textId="2CED420F" w:rsidR="008E0795" w:rsidRPr="00323AAA" w:rsidRDefault="00357B3C" w:rsidP="00590F19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・設計図</w:t>
      </w:r>
    </w:p>
    <w:p w14:paraId="120BA9EE" w14:textId="5B6F4E00" w:rsidR="00FF703B" w:rsidRPr="00323AAA" w:rsidRDefault="00357B3C" w:rsidP="008E0795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・工事等を行う鶏舎が存する農場敷地内の</w:t>
      </w:r>
      <w:r w:rsidR="008E0795" w:rsidRPr="00323AAA">
        <w:rPr>
          <w:rFonts w:ascii="ＭＳ 明朝" w:eastAsia="ＭＳ 明朝" w:hAnsi="ＭＳ 明朝" w:hint="eastAsia"/>
          <w:sz w:val="22"/>
        </w:rPr>
        <w:t>平面図</w:t>
      </w:r>
    </w:p>
    <w:p w14:paraId="05915593" w14:textId="77777777" w:rsidR="00FF703B" w:rsidRPr="00323AAA" w:rsidRDefault="00FF703B">
      <w:pPr>
        <w:widowControl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/>
          <w:sz w:val="22"/>
        </w:rPr>
        <w:br w:type="page"/>
      </w:r>
    </w:p>
    <w:p w14:paraId="45E53843" w14:textId="1088747F" w:rsidR="00FF703B" w:rsidRPr="00323AAA" w:rsidRDefault="00FF703B" w:rsidP="00FF703B">
      <w:pPr>
        <w:spacing w:line="400" w:lineRule="exac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様式第2</w:t>
      </w:r>
      <w:r w:rsidR="00357B3C" w:rsidRPr="00323AAA">
        <w:rPr>
          <w:rFonts w:ascii="ＭＳ 明朝" w:eastAsia="ＭＳ 明朝" w:hAnsi="ＭＳ 明朝" w:hint="eastAsia"/>
          <w:sz w:val="22"/>
        </w:rPr>
        <w:t>号（第５</w:t>
      </w:r>
      <w:r w:rsidRPr="00323AAA">
        <w:rPr>
          <w:rFonts w:ascii="ＭＳ 明朝" w:eastAsia="ＭＳ 明朝" w:hAnsi="ＭＳ 明朝" w:hint="eastAsia"/>
          <w:sz w:val="22"/>
        </w:rPr>
        <w:t>条</w:t>
      </w:r>
      <w:r w:rsidR="00357B3C" w:rsidRPr="00323AAA">
        <w:rPr>
          <w:rFonts w:ascii="ＭＳ 明朝" w:eastAsia="ＭＳ 明朝" w:hAnsi="ＭＳ 明朝" w:hint="eastAsia"/>
          <w:sz w:val="22"/>
        </w:rPr>
        <w:t>関係</w:t>
      </w:r>
      <w:r w:rsidRPr="00323AAA">
        <w:rPr>
          <w:rFonts w:ascii="ＭＳ 明朝" w:eastAsia="ＭＳ 明朝" w:hAnsi="ＭＳ 明朝" w:hint="eastAsia"/>
          <w:sz w:val="22"/>
        </w:rPr>
        <w:t>）</w:t>
      </w:r>
    </w:p>
    <w:p w14:paraId="05AC3FC8" w14:textId="77777777" w:rsidR="00FF703B" w:rsidRPr="00323AAA" w:rsidRDefault="00FF703B" w:rsidP="00FF703B">
      <w:pPr>
        <w:spacing w:line="400" w:lineRule="exact"/>
        <w:rPr>
          <w:rFonts w:ascii="ＭＳ 明朝" w:eastAsia="ＭＳ 明朝" w:hAnsi="ＭＳ 明朝"/>
          <w:sz w:val="22"/>
        </w:rPr>
      </w:pPr>
    </w:p>
    <w:p w14:paraId="3C177C2D" w14:textId="7994C624" w:rsidR="00FF703B" w:rsidRPr="00323AAA" w:rsidRDefault="00BD5F9E" w:rsidP="00FF703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鶏舎</w:t>
      </w:r>
      <w:r w:rsidR="00357B3C" w:rsidRPr="00323AAA">
        <w:rPr>
          <w:rFonts w:ascii="ＭＳ 明朝" w:eastAsia="ＭＳ 明朝" w:hAnsi="ＭＳ 明朝" w:hint="eastAsia"/>
          <w:sz w:val="22"/>
        </w:rPr>
        <w:t>等の工事</w:t>
      </w:r>
      <w:r w:rsidR="00FF703B" w:rsidRPr="00323AAA">
        <w:rPr>
          <w:rFonts w:ascii="ＭＳ 明朝" w:eastAsia="ＭＳ 明朝" w:hAnsi="ＭＳ 明朝" w:hint="eastAsia"/>
          <w:sz w:val="22"/>
        </w:rPr>
        <w:t>変更届出書</w:t>
      </w:r>
    </w:p>
    <w:p w14:paraId="6C039DBE" w14:textId="576032F8" w:rsidR="00FF703B" w:rsidRPr="00323AAA" w:rsidRDefault="00FF703B" w:rsidP="00FF703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1C7623B" w14:textId="77777777" w:rsidR="00FF703B" w:rsidRPr="00323AAA" w:rsidRDefault="00FF703B" w:rsidP="00FF703B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年　月　日</w:t>
      </w:r>
    </w:p>
    <w:p w14:paraId="391053F7" w14:textId="77777777" w:rsidR="00FF703B" w:rsidRPr="00323AAA" w:rsidRDefault="00FF703B" w:rsidP="00FF703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271FF1A" w14:textId="77777777" w:rsidR="00FF703B" w:rsidRPr="00323AAA" w:rsidRDefault="00FF703B" w:rsidP="00FF703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茨城県知事　殿</w:t>
      </w:r>
    </w:p>
    <w:p w14:paraId="2A545027" w14:textId="77777777" w:rsidR="00FF703B" w:rsidRPr="00323AAA" w:rsidRDefault="00FF703B" w:rsidP="00FF703B">
      <w:pPr>
        <w:spacing w:line="40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申請者　住　　所　　 </w:t>
      </w:r>
    </w:p>
    <w:p w14:paraId="7F93BB7C" w14:textId="77777777" w:rsidR="00FF703B" w:rsidRPr="00323AAA" w:rsidRDefault="00FF703B" w:rsidP="00FF703B">
      <w:pPr>
        <w:spacing w:line="40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氏　　名</w:t>
      </w:r>
    </w:p>
    <w:p w14:paraId="618C83A6" w14:textId="77777777" w:rsidR="00FF703B" w:rsidRPr="00323AAA" w:rsidRDefault="00FF703B" w:rsidP="00FF703B">
      <w:pPr>
        <w:spacing w:line="400" w:lineRule="exact"/>
        <w:ind w:firstLineChars="2700" w:firstLine="5940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電話番号</w:t>
      </w:r>
    </w:p>
    <w:p w14:paraId="5B8DDA3E" w14:textId="77777777" w:rsidR="00357B3C" w:rsidRPr="00323AAA" w:rsidRDefault="00357B3C" w:rsidP="00357B3C">
      <w:pPr>
        <w:spacing w:line="400" w:lineRule="exact"/>
        <w:ind w:right="880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法人にあっては名称、代表者の職氏名</w:t>
      </w:r>
    </w:p>
    <w:p w14:paraId="6BFA680B" w14:textId="77777777" w:rsidR="00357B3C" w:rsidRPr="00323AAA" w:rsidRDefault="00357B3C" w:rsidP="00357B3C">
      <w:pPr>
        <w:spacing w:line="400" w:lineRule="exact"/>
        <w:ind w:right="880"/>
        <w:jc w:val="righ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及び主たる事務所の所在地</w:t>
      </w:r>
    </w:p>
    <w:p w14:paraId="007660F1" w14:textId="77777777" w:rsidR="00357B3C" w:rsidRPr="00323AAA" w:rsidRDefault="00357B3C" w:rsidP="00357B3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59E1B91E" w14:textId="77777777" w:rsidR="00FF703B" w:rsidRPr="00323AAA" w:rsidRDefault="00FF703B" w:rsidP="00FF703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3879C33" w14:textId="729F1DD8" w:rsidR="00FF703B" w:rsidRPr="00323AAA" w:rsidRDefault="00357B3C" w:rsidP="00FF703B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　茨城県</w:t>
      </w:r>
      <w:r w:rsidR="00FF703B" w:rsidRPr="00323AAA">
        <w:rPr>
          <w:rFonts w:ascii="ＭＳ 明朝" w:eastAsia="ＭＳ 明朝" w:hAnsi="ＭＳ 明朝" w:hint="eastAsia"/>
          <w:sz w:val="22"/>
        </w:rPr>
        <w:t>鳥インフルエンザ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F703B" w:rsidRPr="00323AAA">
        <w:rPr>
          <w:rFonts w:ascii="ＭＳ 明朝" w:eastAsia="ＭＳ 明朝" w:hAnsi="ＭＳ 明朝" w:hint="eastAsia"/>
          <w:sz w:val="22"/>
        </w:rPr>
        <w:t>発生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F703B" w:rsidRPr="00323AAA">
        <w:rPr>
          <w:rFonts w:ascii="ＭＳ 明朝" w:eastAsia="ＭＳ 明朝" w:hAnsi="ＭＳ 明朝" w:hint="eastAsia"/>
          <w:sz w:val="22"/>
        </w:rPr>
        <w:t>予防及びまん延</w:t>
      </w:r>
      <w:r w:rsidRPr="00323AAA">
        <w:rPr>
          <w:rFonts w:ascii="ＭＳ 明朝" w:eastAsia="ＭＳ 明朝" w:hAnsi="ＭＳ 明朝" w:hint="eastAsia"/>
          <w:sz w:val="22"/>
        </w:rPr>
        <w:t>の</w:t>
      </w:r>
      <w:r w:rsidR="00FF703B" w:rsidRPr="00323AAA">
        <w:rPr>
          <w:rFonts w:ascii="ＭＳ 明朝" w:eastAsia="ＭＳ 明朝" w:hAnsi="ＭＳ 明朝" w:hint="eastAsia"/>
          <w:sz w:val="22"/>
        </w:rPr>
        <w:t>防止</w:t>
      </w:r>
      <w:r w:rsidRPr="00323AAA">
        <w:rPr>
          <w:rFonts w:ascii="ＭＳ 明朝" w:eastAsia="ＭＳ 明朝" w:hAnsi="ＭＳ 明朝" w:hint="eastAsia"/>
          <w:sz w:val="22"/>
        </w:rPr>
        <w:t>に関する</w:t>
      </w:r>
      <w:r w:rsidR="00FF703B" w:rsidRPr="00323AAA">
        <w:rPr>
          <w:rFonts w:ascii="ＭＳ 明朝" w:eastAsia="ＭＳ 明朝" w:hAnsi="ＭＳ 明朝" w:hint="eastAsia"/>
          <w:sz w:val="22"/>
        </w:rPr>
        <w:t>条例第</w:t>
      </w:r>
      <w:r w:rsidRPr="00323AAA">
        <w:rPr>
          <w:rFonts w:ascii="ＭＳ 明朝" w:eastAsia="ＭＳ 明朝" w:hAnsi="ＭＳ 明朝" w:hint="eastAsia"/>
          <w:sz w:val="22"/>
        </w:rPr>
        <w:t>９</w:t>
      </w:r>
      <w:r w:rsidR="00FF703B" w:rsidRPr="00323AAA">
        <w:rPr>
          <w:rFonts w:ascii="ＭＳ 明朝" w:eastAsia="ＭＳ 明朝" w:hAnsi="ＭＳ 明朝"/>
          <w:sz w:val="22"/>
        </w:rPr>
        <w:t>条第</w:t>
      </w:r>
      <w:r w:rsidRPr="00323AAA">
        <w:rPr>
          <w:rFonts w:ascii="ＭＳ 明朝" w:eastAsia="ＭＳ 明朝" w:hAnsi="ＭＳ 明朝" w:hint="eastAsia"/>
          <w:sz w:val="22"/>
        </w:rPr>
        <w:t>３</w:t>
      </w:r>
      <w:r w:rsidR="00FF703B" w:rsidRPr="00323AAA">
        <w:rPr>
          <w:rFonts w:ascii="ＭＳ 明朝" w:eastAsia="ＭＳ 明朝" w:hAnsi="ＭＳ 明朝"/>
          <w:sz w:val="22"/>
        </w:rPr>
        <w:t>項の規定に</w:t>
      </w:r>
      <w:r w:rsidR="00810CF5" w:rsidRPr="00323AAA">
        <w:rPr>
          <w:rFonts w:ascii="ＭＳ 明朝" w:eastAsia="ＭＳ 明朝" w:hAnsi="ＭＳ 明朝" w:hint="eastAsia"/>
          <w:sz w:val="22"/>
        </w:rPr>
        <w:t>基づき</w:t>
      </w:r>
      <w:r w:rsidR="00FF703B" w:rsidRPr="00323AAA">
        <w:rPr>
          <w:rFonts w:ascii="ＭＳ 明朝" w:eastAsia="ＭＳ 明朝" w:hAnsi="ＭＳ 明朝" w:hint="eastAsia"/>
          <w:sz w:val="22"/>
        </w:rPr>
        <w:t>届け出ます。</w:t>
      </w:r>
    </w:p>
    <w:p w14:paraId="796D9697" w14:textId="34DF759B" w:rsidR="00B71831" w:rsidRPr="00323AAA" w:rsidRDefault="00B71831" w:rsidP="00B71831">
      <w:pPr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</w:p>
    <w:p w14:paraId="7BAF89C1" w14:textId="7589DAA3" w:rsidR="003F61F8" w:rsidRPr="00323AAA" w:rsidRDefault="00357B3C" w:rsidP="00B71831">
      <w:pPr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１　届出事項</w:t>
      </w:r>
      <w:r w:rsidR="00590F19" w:rsidRPr="00323AAA">
        <w:rPr>
          <w:rFonts w:ascii="ＭＳ 明朝" w:eastAsia="ＭＳ 明朝" w:hAnsi="ＭＳ 明朝" w:hint="eastAsia"/>
          <w:sz w:val="22"/>
        </w:rPr>
        <w:t>を変更する農場</w:t>
      </w:r>
      <w:r w:rsidR="00BD5F9E" w:rsidRPr="00323AAA">
        <w:rPr>
          <w:rFonts w:ascii="ＭＳ 明朝" w:eastAsia="ＭＳ 明朝" w:hAnsi="ＭＳ 明朝" w:hint="eastAsia"/>
          <w:sz w:val="22"/>
        </w:rPr>
        <w:t>及び鶏舎</w:t>
      </w:r>
      <w:r w:rsidR="00590F19" w:rsidRPr="00323AAA">
        <w:rPr>
          <w:rFonts w:ascii="ＭＳ 明朝" w:eastAsia="ＭＳ 明朝" w:hAnsi="ＭＳ 明朝" w:hint="eastAsia"/>
          <w:sz w:val="22"/>
        </w:rPr>
        <w:t>の</w:t>
      </w:r>
      <w:r w:rsidR="003F61F8" w:rsidRPr="00323AAA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540"/>
        <w:gridCol w:w="3827"/>
        <w:gridCol w:w="3929"/>
      </w:tblGrid>
      <w:tr w:rsidR="00323AAA" w:rsidRPr="00323AAA" w14:paraId="5AD326D5" w14:textId="77777777" w:rsidTr="003F61F8">
        <w:tc>
          <w:tcPr>
            <w:tcW w:w="1540" w:type="dxa"/>
            <w:vAlign w:val="center"/>
          </w:tcPr>
          <w:p w14:paraId="4A6C5108" w14:textId="77777777" w:rsidR="00B71831" w:rsidRPr="00323AAA" w:rsidRDefault="00B71831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756" w:type="dxa"/>
            <w:gridSpan w:val="2"/>
          </w:tcPr>
          <w:p w14:paraId="386D794C" w14:textId="77777777" w:rsidR="00B71831" w:rsidRPr="00323AAA" w:rsidRDefault="00B71831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154B8092" w14:textId="77777777" w:rsidTr="003F61F8">
        <w:tc>
          <w:tcPr>
            <w:tcW w:w="1540" w:type="dxa"/>
            <w:vAlign w:val="center"/>
          </w:tcPr>
          <w:p w14:paraId="7185AB7E" w14:textId="77777777" w:rsidR="00B71831" w:rsidRPr="00323AAA" w:rsidRDefault="00B71831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756" w:type="dxa"/>
            <w:gridSpan w:val="2"/>
          </w:tcPr>
          <w:p w14:paraId="3010F31E" w14:textId="77777777" w:rsidR="00B71831" w:rsidRPr="00323AAA" w:rsidRDefault="00B71831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3AAA" w:rsidRPr="00323AAA" w14:paraId="06F6E9FA" w14:textId="77777777" w:rsidTr="003F61F8">
        <w:tc>
          <w:tcPr>
            <w:tcW w:w="1540" w:type="dxa"/>
            <w:vMerge w:val="restart"/>
            <w:vAlign w:val="center"/>
          </w:tcPr>
          <w:p w14:paraId="0C901D23" w14:textId="430604C1" w:rsidR="00B71831" w:rsidRPr="00323AAA" w:rsidRDefault="00B71831" w:rsidP="003F61F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827" w:type="dxa"/>
            <w:vAlign w:val="center"/>
          </w:tcPr>
          <w:p w14:paraId="0FBA6EC1" w14:textId="521AFDCE" w:rsidR="00B71831" w:rsidRPr="00323AAA" w:rsidRDefault="00B71831" w:rsidP="00B7183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929" w:type="dxa"/>
            <w:vAlign w:val="center"/>
          </w:tcPr>
          <w:p w14:paraId="7E37ADF0" w14:textId="1D619550" w:rsidR="00B71831" w:rsidRPr="00323AAA" w:rsidRDefault="00B71831" w:rsidP="00B7183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23AAA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323AAA" w:rsidRPr="00323AAA" w14:paraId="317D0F9E" w14:textId="77777777" w:rsidTr="003F61F8">
        <w:trPr>
          <w:trHeight w:val="1890"/>
        </w:trPr>
        <w:tc>
          <w:tcPr>
            <w:tcW w:w="1540" w:type="dxa"/>
            <w:vMerge/>
          </w:tcPr>
          <w:p w14:paraId="73CC9D6C" w14:textId="77777777" w:rsidR="00B71831" w:rsidRPr="00323AAA" w:rsidRDefault="00B71831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219DB38E" w14:textId="77777777" w:rsidR="00B71831" w:rsidRPr="00323AAA" w:rsidRDefault="00B71831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734583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4A4ADB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B87A02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C030F3" w14:textId="43267738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9" w:type="dxa"/>
          </w:tcPr>
          <w:p w14:paraId="473AF293" w14:textId="77777777" w:rsidR="00B71831" w:rsidRPr="00323AAA" w:rsidRDefault="00B71831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FA7398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B198CE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C71A16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24A567" w14:textId="77777777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227F5D" w14:textId="3E40986F" w:rsidR="00590F19" w:rsidRPr="00323AAA" w:rsidRDefault="00590F19" w:rsidP="00B7183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DD7D5D" w14:textId="15AE3596" w:rsidR="003F61F8" w:rsidRPr="00323AAA" w:rsidRDefault="003F61F8" w:rsidP="00590F19">
      <w:pPr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２　添付書類</w:t>
      </w:r>
    </w:p>
    <w:p w14:paraId="5DAFD73A" w14:textId="77777777" w:rsidR="00590F19" w:rsidRPr="00323AAA" w:rsidRDefault="00BD5F9E" w:rsidP="00590F19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 xml:space="preserve">　　</w:t>
      </w:r>
      <w:r w:rsidR="003F61F8" w:rsidRPr="00323AAA">
        <w:rPr>
          <w:rFonts w:ascii="ＭＳ 明朝" w:eastAsia="ＭＳ 明朝" w:hAnsi="ＭＳ 明朝" w:hint="eastAsia"/>
          <w:sz w:val="22"/>
        </w:rPr>
        <w:t xml:space="preserve">　</w:t>
      </w:r>
      <w:r w:rsidR="00590F19" w:rsidRPr="00323AAA">
        <w:rPr>
          <w:rFonts w:ascii="ＭＳ 明朝" w:eastAsia="ＭＳ 明朝" w:hAnsi="ＭＳ 明朝" w:hint="eastAsia"/>
          <w:sz w:val="22"/>
        </w:rPr>
        <w:t>・設計図</w:t>
      </w:r>
    </w:p>
    <w:p w14:paraId="63FCE1E5" w14:textId="71978AAC" w:rsidR="00590F19" w:rsidRPr="00323AAA" w:rsidRDefault="00590F19" w:rsidP="00590F19">
      <w:pPr>
        <w:widowControl/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・工事等を行う鶏舎が存する農場敷地内の平面図</w:t>
      </w:r>
    </w:p>
    <w:p w14:paraId="4480245F" w14:textId="77777777" w:rsidR="00FF703B" w:rsidRPr="00323AAA" w:rsidRDefault="00FF703B" w:rsidP="00FF703B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DC6CEE5" w14:textId="7D79A2F4" w:rsidR="00590F19" w:rsidRPr="00323AAA" w:rsidRDefault="00B71831" w:rsidP="00590F19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（備考）</w:t>
      </w:r>
    </w:p>
    <w:p w14:paraId="0300342C" w14:textId="4F45F62B" w:rsidR="00FF703B" w:rsidRDefault="00590F19" w:rsidP="00590F19">
      <w:pPr>
        <w:spacing w:line="4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323AAA">
        <w:rPr>
          <w:rFonts w:ascii="ＭＳ 明朝" w:eastAsia="ＭＳ 明朝" w:hAnsi="ＭＳ 明朝" w:hint="eastAsia"/>
          <w:sz w:val="22"/>
        </w:rPr>
        <w:t>・</w:t>
      </w:r>
      <w:r w:rsidR="003F61F8" w:rsidRPr="00323AAA">
        <w:rPr>
          <w:rFonts w:ascii="ＭＳ 明朝" w:eastAsia="ＭＳ 明朝" w:hAnsi="ＭＳ 明朝" w:hint="eastAsia"/>
          <w:sz w:val="22"/>
        </w:rPr>
        <w:t>様式第１号提出時から変更がない</w:t>
      </w:r>
      <w:r w:rsidR="00B71831" w:rsidRPr="00323AAA">
        <w:rPr>
          <w:rFonts w:ascii="ＭＳ 明朝" w:eastAsia="ＭＳ 明朝" w:hAnsi="ＭＳ 明朝" w:hint="eastAsia"/>
          <w:sz w:val="22"/>
        </w:rPr>
        <w:t>添付</w:t>
      </w:r>
      <w:r w:rsidR="003F61F8" w:rsidRPr="00323AAA">
        <w:rPr>
          <w:rFonts w:ascii="ＭＳ 明朝" w:eastAsia="ＭＳ 明朝" w:hAnsi="ＭＳ 明朝" w:hint="eastAsia"/>
          <w:sz w:val="22"/>
        </w:rPr>
        <w:t>書類については、省略可能</w:t>
      </w:r>
      <w:r w:rsidR="00323AAA">
        <w:rPr>
          <w:rFonts w:ascii="ＭＳ 明朝" w:eastAsia="ＭＳ 明朝" w:hAnsi="ＭＳ 明朝" w:hint="eastAsia"/>
          <w:sz w:val="22"/>
        </w:rPr>
        <w:t xml:space="preserve">　</w:t>
      </w:r>
    </w:p>
    <w:p w14:paraId="51E31A83" w14:textId="4AD215F3" w:rsidR="008E0795" w:rsidRPr="00323AAA" w:rsidRDefault="00323AAA" w:rsidP="003E0E89">
      <w:pPr>
        <w:spacing w:line="4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・変更内容については「別紙のとおり」と記載し、添付しても構わない</w:t>
      </w:r>
    </w:p>
    <w:sectPr w:rsidR="008E0795" w:rsidRPr="00323AAA" w:rsidSect="003E0E89">
      <w:pgSz w:w="11906" w:h="16838"/>
      <w:pgMar w:top="1440" w:right="1080" w:bottom="1440" w:left="1080" w:header="851" w:footer="992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90B9" w14:textId="77777777" w:rsidR="00D9240B" w:rsidRDefault="00D9240B" w:rsidP="00924A92">
      <w:r>
        <w:separator/>
      </w:r>
    </w:p>
  </w:endnote>
  <w:endnote w:type="continuationSeparator" w:id="0">
    <w:p w14:paraId="62E0DA43" w14:textId="77777777" w:rsidR="00D9240B" w:rsidRDefault="00D9240B" w:rsidP="0092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5907" w14:textId="77777777" w:rsidR="00D9240B" w:rsidRDefault="00D9240B" w:rsidP="00924A92">
      <w:r>
        <w:separator/>
      </w:r>
    </w:p>
  </w:footnote>
  <w:footnote w:type="continuationSeparator" w:id="0">
    <w:p w14:paraId="4F18FBD7" w14:textId="77777777" w:rsidR="00D9240B" w:rsidRDefault="00D9240B" w:rsidP="0092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A"/>
    <w:rsid w:val="00016868"/>
    <w:rsid w:val="00027167"/>
    <w:rsid w:val="00043B1D"/>
    <w:rsid w:val="000555E0"/>
    <w:rsid w:val="00072007"/>
    <w:rsid w:val="000727F9"/>
    <w:rsid w:val="00073782"/>
    <w:rsid w:val="0007741F"/>
    <w:rsid w:val="000821F8"/>
    <w:rsid w:val="00096A5A"/>
    <w:rsid w:val="000A3810"/>
    <w:rsid w:val="000A6841"/>
    <w:rsid w:val="000C1ECC"/>
    <w:rsid w:val="000C1FB8"/>
    <w:rsid w:val="000E2E73"/>
    <w:rsid w:val="000F07D3"/>
    <w:rsid w:val="001506B5"/>
    <w:rsid w:val="001515D2"/>
    <w:rsid w:val="00155749"/>
    <w:rsid w:val="00166672"/>
    <w:rsid w:val="00166B93"/>
    <w:rsid w:val="001900AD"/>
    <w:rsid w:val="001A4124"/>
    <w:rsid w:val="00227DF9"/>
    <w:rsid w:val="00234569"/>
    <w:rsid w:val="002554F6"/>
    <w:rsid w:val="002A3E5B"/>
    <w:rsid w:val="003002FE"/>
    <w:rsid w:val="00305A13"/>
    <w:rsid w:val="00323AAA"/>
    <w:rsid w:val="003339E3"/>
    <w:rsid w:val="00357B3C"/>
    <w:rsid w:val="003619D3"/>
    <w:rsid w:val="003728A6"/>
    <w:rsid w:val="00376A13"/>
    <w:rsid w:val="00391F12"/>
    <w:rsid w:val="003E0E89"/>
    <w:rsid w:val="003E3C98"/>
    <w:rsid w:val="003F61F8"/>
    <w:rsid w:val="004272C1"/>
    <w:rsid w:val="00492F55"/>
    <w:rsid w:val="004C0773"/>
    <w:rsid w:val="004D695F"/>
    <w:rsid w:val="004D74CE"/>
    <w:rsid w:val="004E0870"/>
    <w:rsid w:val="004E2B82"/>
    <w:rsid w:val="00530806"/>
    <w:rsid w:val="00572E52"/>
    <w:rsid w:val="00590F19"/>
    <w:rsid w:val="005A37D3"/>
    <w:rsid w:val="005A724A"/>
    <w:rsid w:val="005B1226"/>
    <w:rsid w:val="005C2E45"/>
    <w:rsid w:val="005E74D3"/>
    <w:rsid w:val="00601555"/>
    <w:rsid w:val="00633E51"/>
    <w:rsid w:val="00671C72"/>
    <w:rsid w:val="00690DB6"/>
    <w:rsid w:val="006918E9"/>
    <w:rsid w:val="00691C6C"/>
    <w:rsid w:val="00693447"/>
    <w:rsid w:val="006963E7"/>
    <w:rsid w:val="006A7764"/>
    <w:rsid w:val="006F2BC8"/>
    <w:rsid w:val="0070089F"/>
    <w:rsid w:val="00716539"/>
    <w:rsid w:val="00772CC3"/>
    <w:rsid w:val="00775A67"/>
    <w:rsid w:val="007E7E54"/>
    <w:rsid w:val="008065E0"/>
    <w:rsid w:val="00810CF5"/>
    <w:rsid w:val="00836CF2"/>
    <w:rsid w:val="0086121B"/>
    <w:rsid w:val="00870B08"/>
    <w:rsid w:val="008965F6"/>
    <w:rsid w:val="008C10AC"/>
    <w:rsid w:val="008C4C05"/>
    <w:rsid w:val="008D146E"/>
    <w:rsid w:val="008D36CB"/>
    <w:rsid w:val="008E0795"/>
    <w:rsid w:val="009057BA"/>
    <w:rsid w:val="00924A92"/>
    <w:rsid w:val="00931E63"/>
    <w:rsid w:val="0095553C"/>
    <w:rsid w:val="00981668"/>
    <w:rsid w:val="00997836"/>
    <w:rsid w:val="009B19CC"/>
    <w:rsid w:val="00A112E9"/>
    <w:rsid w:val="00A24133"/>
    <w:rsid w:val="00AA7F46"/>
    <w:rsid w:val="00AF5C66"/>
    <w:rsid w:val="00AF6876"/>
    <w:rsid w:val="00B11A9F"/>
    <w:rsid w:val="00B164B6"/>
    <w:rsid w:val="00B434E9"/>
    <w:rsid w:val="00B66486"/>
    <w:rsid w:val="00B71831"/>
    <w:rsid w:val="00B77F49"/>
    <w:rsid w:val="00BC03C6"/>
    <w:rsid w:val="00BD5F9E"/>
    <w:rsid w:val="00BF473F"/>
    <w:rsid w:val="00C41615"/>
    <w:rsid w:val="00C8084A"/>
    <w:rsid w:val="00C97AEA"/>
    <w:rsid w:val="00CA3CA8"/>
    <w:rsid w:val="00CC0B16"/>
    <w:rsid w:val="00CC4827"/>
    <w:rsid w:val="00CD1B2E"/>
    <w:rsid w:val="00D11DB1"/>
    <w:rsid w:val="00D20FC6"/>
    <w:rsid w:val="00D35CE7"/>
    <w:rsid w:val="00D9240B"/>
    <w:rsid w:val="00DA3CC7"/>
    <w:rsid w:val="00DC0102"/>
    <w:rsid w:val="00DE328B"/>
    <w:rsid w:val="00DF0E4D"/>
    <w:rsid w:val="00E12701"/>
    <w:rsid w:val="00E16015"/>
    <w:rsid w:val="00E17A50"/>
    <w:rsid w:val="00E462A1"/>
    <w:rsid w:val="00E50EBE"/>
    <w:rsid w:val="00E70E45"/>
    <w:rsid w:val="00E94D5F"/>
    <w:rsid w:val="00EE51B8"/>
    <w:rsid w:val="00F0146A"/>
    <w:rsid w:val="00FB142E"/>
    <w:rsid w:val="00FD49F2"/>
    <w:rsid w:val="00FD56BA"/>
    <w:rsid w:val="00FE5E9F"/>
    <w:rsid w:val="00FF1CD4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23FEA5"/>
  <w15:chartTrackingRefBased/>
  <w15:docId w15:val="{25402A0A-9CE1-4A58-A7C9-929EA24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72C1"/>
  </w:style>
  <w:style w:type="character" w:customStyle="1" w:styleId="a4">
    <w:name w:val="日付 (文字)"/>
    <w:basedOn w:val="a0"/>
    <w:link w:val="a3"/>
    <w:uiPriority w:val="99"/>
    <w:semiHidden/>
    <w:rsid w:val="004272C1"/>
  </w:style>
  <w:style w:type="paragraph" w:styleId="a5">
    <w:name w:val="Balloon Text"/>
    <w:basedOn w:val="a"/>
    <w:link w:val="a6"/>
    <w:uiPriority w:val="99"/>
    <w:semiHidden/>
    <w:unhideWhenUsed/>
    <w:rsid w:val="00AF5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C6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9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A4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A41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A41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41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4124"/>
    <w:rPr>
      <w:b/>
      <w:bCs/>
    </w:rPr>
  </w:style>
  <w:style w:type="paragraph" w:styleId="ad">
    <w:name w:val="header"/>
    <w:basedOn w:val="a"/>
    <w:link w:val="ae"/>
    <w:uiPriority w:val="99"/>
    <w:unhideWhenUsed/>
    <w:rsid w:val="00924A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4A92"/>
  </w:style>
  <w:style w:type="paragraph" w:styleId="af">
    <w:name w:val="footer"/>
    <w:basedOn w:val="a"/>
    <w:link w:val="af0"/>
    <w:uiPriority w:val="99"/>
    <w:unhideWhenUsed/>
    <w:rsid w:val="00924A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4A92"/>
  </w:style>
  <w:style w:type="paragraph" w:styleId="Web">
    <w:name w:val="Normal (Web)"/>
    <w:basedOn w:val="a"/>
    <w:uiPriority w:val="99"/>
    <w:semiHidden/>
    <w:unhideWhenUsed/>
    <w:rsid w:val="00806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6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8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9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1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77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73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18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2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5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25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703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26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05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93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77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47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46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E8FF-9A1D-491E-B23F-E3C59769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2023-03-16T00:48:00Z</cp:lastPrinted>
  <dcterms:created xsi:type="dcterms:W3CDTF">2024-08-06T04:55:00Z</dcterms:created>
  <dcterms:modified xsi:type="dcterms:W3CDTF">2024-08-06T04:55:00Z</dcterms:modified>
</cp:coreProperties>
</file>