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30</w:t>
      </w:r>
      <w:r>
        <w:rPr>
          <w:rFonts w:hAnsi="Century" w:hint="eastAsia"/>
        </w:rPr>
        <w:t>号（第</w:t>
      </w:r>
      <w:r>
        <w:rPr>
          <w:rFonts w:hAnsi="Century"/>
        </w:rPr>
        <w:t>17</w:t>
      </w:r>
      <w:r>
        <w:rPr>
          <w:rFonts w:hAnsi="Century" w:hint="eastAsia"/>
        </w:rPr>
        <w:t>条第１項第９号関係）</w:t>
      </w:r>
    </w:p>
    <w:p>
      <w:pPr>
        <w:rPr>
          <w:rFonts w:hAnsi="Century"/>
        </w:rPr>
      </w:pPr>
    </w:p>
    <w:p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退職</w:t>
      </w:r>
      <w:r>
        <w:rPr>
          <w:rFonts w:hAnsi="Century" w:hint="eastAsia"/>
        </w:rPr>
        <w:t>届</w:t>
      </w:r>
    </w:p>
    <w:p>
      <w:pPr>
        <w:rPr>
          <w:rFonts w:hAnsi="Century"/>
        </w:rPr>
      </w:pP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>
      <w:pPr>
        <w:rPr>
          <w:rFonts w:hAnsi="Century"/>
        </w:rPr>
      </w:pPr>
    </w:p>
    <w:p>
      <w:pPr>
        <w:rPr>
          <w:rFonts w:hAnsi="Century"/>
        </w:rPr>
      </w:pPr>
      <w:r>
        <w:rPr>
          <w:rFonts w:hAnsi="Century" w:hint="eastAsia"/>
        </w:rPr>
        <w:t xml:space="preserve">　茨城県知事　　　　　殿</w:t>
      </w:r>
    </w:p>
    <w:p>
      <w:pPr>
        <w:rPr>
          <w:rFonts w:hAnsi="Century"/>
        </w:rPr>
      </w:pP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修学生　住所　　　　　　　　　　　　　　　</w:t>
      </w:r>
    </w:p>
    <w:p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　　　　</w:t>
      </w:r>
    </w:p>
    <w:p>
      <w:pPr>
        <w:rPr>
          <w:rFonts w:hAnsi="Century"/>
        </w:rPr>
      </w:pPr>
    </w:p>
    <w:p>
      <w:pPr>
        <w:rPr>
          <w:rFonts w:hAnsi="Century"/>
        </w:rPr>
      </w:pPr>
      <w:r>
        <w:rPr>
          <w:rFonts w:hAnsi="Century" w:hint="eastAsia"/>
        </w:rPr>
        <w:t xml:space="preserve">　下記のとおり退職したので、茨城県地域医療薬剤師修学資金貸与条例施行規則第</w:t>
      </w:r>
      <w:r>
        <w:rPr>
          <w:rFonts w:hAnsi="Century"/>
        </w:rPr>
        <w:t>17</w:t>
      </w:r>
      <w:r>
        <w:rPr>
          <w:rFonts w:hAnsi="Century" w:hint="eastAsia"/>
        </w:rPr>
        <w:t>条第１項の規定により届け出ます。</w:t>
      </w:r>
    </w:p>
    <w:p>
      <w:pPr>
        <w:rPr>
          <w:rFonts w:hAnsi="Century"/>
        </w:rPr>
      </w:pPr>
    </w:p>
    <w:p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70"/>
      </w:tblGrid>
      <w:tr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修学生番号</w:t>
            </w:r>
          </w:p>
        </w:tc>
        <w:tc>
          <w:tcPr>
            <w:tcW w:w="6670" w:type="dxa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退職年月日</w:t>
            </w:r>
          </w:p>
        </w:tc>
        <w:tc>
          <w:tcPr>
            <w:tcW w:w="6670" w:type="dxa"/>
            <w:vAlign w:val="center"/>
          </w:tcPr>
          <w:p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　　月　　　　　日</w:t>
            </w:r>
          </w:p>
        </w:tc>
      </w:tr>
    </w:tbl>
    <w:p>
      <w:pPr>
        <w:adjustRightInd w:val="0"/>
        <w:rPr>
          <w:rFonts w:hAnsi="Century"/>
        </w:rPr>
      </w:pPr>
    </w:p>
    <w:sectPr>
      <w:endnotePr>
        <w:numStart w:val="0"/>
      </w:endnotePr>
      <w:type w:val="nextColumn"/>
      <w:pgSz w:w="11904" w:h="16836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B4E73A-1809-4DAA-BFAE-126650C4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政策企画部情報システム課</cp:lastModifiedBy>
  <cp:revision>2</cp:revision>
  <cp:lastPrinted>2009-02-23T02:03:00Z</cp:lastPrinted>
  <dcterms:created xsi:type="dcterms:W3CDTF">2024-09-27T06:28:00Z</dcterms:created>
  <dcterms:modified xsi:type="dcterms:W3CDTF">2024-09-27T06:28:00Z</dcterms:modified>
</cp:coreProperties>
</file>