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49" w:rsidRPr="002C233D" w:rsidRDefault="00983049" w:rsidP="00983049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  <w:r w:rsidRPr="002C233D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別　紙</w:t>
      </w:r>
    </w:p>
    <w:p w:rsidR="00983049" w:rsidRPr="002C233D" w:rsidRDefault="00983049" w:rsidP="0098304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/>
          <w:bCs/>
          <w:color w:val="000000"/>
          <w:kern w:val="0"/>
          <w:sz w:val="24"/>
          <w:szCs w:val="24"/>
        </w:rPr>
      </w:pPr>
      <w:r w:rsidRPr="002C233D">
        <w:rPr>
          <w:rFonts w:asciiTheme="minorEastAsia" w:eastAsiaTheme="minorEastAsia" w:hAnsiTheme="minorEastAsia" w:cs="ＭＳ 明朝" w:hint="eastAsia"/>
          <w:b/>
          <w:bCs/>
          <w:color w:val="000000"/>
          <w:kern w:val="0"/>
          <w:sz w:val="24"/>
          <w:szCs w:val="24"/>
        </w:rPr>
        <w:t>立入検査時の閲覧資料一覧</w:t>
      </w:r>
      <w:r w:rsidR="00A74A87" w:rsidRPr="002C233D">
        <w:rPr>
          <w:rFonts w:asciiTheme="minorEastAsia" w:eastAsiaTheme="minorEastAsia" w:hAnsiTheme="minorEastAsia" w:cs="ＭＳ 明朝" w:hint="eastAsia"/>
          <w:b/>
          <w:bCs/>
          <w:color w:val="000000"/>
          <w:kern w:val="0"/>
          <w:sz w:val="24"/>
          <w:szCs w:val="24"/>
        </w:rPr>
        <w:t>（病院）</w:t>
      </w:r>
    </w:p>
    <w:p w:rsidR="00A23B6F" w:rsidRPr="002C233D" w:rsidRDefault="00983049" w:rsidP="0098304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color w:val="000000"/>
          <w:kern w:val="0"/>
        </w:rPr>
      </w:pPr>
      <w:r w:rsidRPr="002C233D">
        <w:rPr>
          <w:rFonts w:asciiTheme="minorEastAsia" w:eastAsiaTheme="minorEastAsia" w:hAnsiTheme="minorEastAsia" w:cs="ＭＳ 明朝" w:hint="eastAsia"/>
          <w:color w:val="000000"/>
          <w:kern w:val="0"/>
        </w:rPr>
        <w:t>（帳簿書類は主なものであり，左記検査項目が分かるものをご用意ください）</w:t>
      </w:r>
    </w:p>
    <w:tbl>
      <w:tblPr>
        <w:tblW w:w="1002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544"/>
        <w:gridCol w:w="4835"/>
      </w:tblGrid>
      <w:tr w:rsidR="00A23B6F" w:rsidRPr="002C233D" w:rsidTr="006440DD">
        <w:trPr>
          <w:trHeight w:val="286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3B6F" w:rsidRPr="002C233D" w:rsidRDefault="00A23B6F" w:rsidP="007B1F3C">
            <w:pPr>
              <w:autoSpaceDE w:val="0"/>
              <w:autoSpaceDN w:val="0"/>
              <w:adjustRightInd w:val="0"/>
              <w:spacing w:line="24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項</w:t>
            </w:r>
            <w:r w:rsidR="007B1F3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目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3B6F" w:rsidRPr="002C233D" w:rsidRDefault="00903EEB" w:rsidP="00903EEB">
            <w:pPr>
              <w:autoSpaceDE w:val="0"/>
              <w:autoSpaceDN w:val="0"/>
              <w:adjustRightInd w:val="0"/>
              <w:spacing w:line="24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検査</w:t>
            </w:r>
            <w:r w:rsidR="00A23B6F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23B6F" w:rsidRPr="002C233D" w:rsidRDefault="00903EEB" w:rsidP="00903EEB">
            <w:pPr>
              <w:autoSpaceDE w:val="0"/>
              <w:autoSpaceDN w:val="0"/>
              <w:adjustRightInd w:val="0"/>
              <w:spacing w:line="24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帳</w:t>
            </w:r>
            <w:r w:rsidR="00A23B6F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簿書類</w:t>
            </w:r>
          </w:p>
        </w:tc>
      </w:tr>
      <w:tr w:rsidR="00A23B6F" w:rsidRPr="002C233D" w:rsidTr="006440DD">
        <w:trPr>
          <w:trHeight w:val="1085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１　医療従事者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医師数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2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歯科医師数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3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薬剤師数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4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看護師数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5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看護補助者数</w:t>
            </w:r>
          </w:p>
          <w:p w:rsidR="00A23B6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6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="00377730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（管理）栄養士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数</w:t>
            </w:r>
          </w:p>
          <w:p w:rsidR="00744D6A" w:rsidRPr="002C233D" w:rsidRDefault="00744D6A" w:rsidP="006C5AB5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9B61B5">
              <w:rPr>
                <w:rFonts w:asciiTheme="minorEastAsia" w:eastAsiaTheme="minorEastAsia" w:hAnsiTheme="minorEastAsia" w:cs="Times New Roman"/>
                <w:color w:val="FF0000"/>
                <w:kern w:val="0"/>
              </w:rPr>
              <w:t xml:space="preserve">1- </w:t>
            </w:r>
            <w:r w:rsidR="006C5AB5"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 xml:space="preserve">20 </w:t>
            </w:r>
            <w:r w:rsidRPr="009B61B5"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医師の働き方改革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出勤簿（タイムカード）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勤務割表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免許証の写し</w:t>
            </w:r>
            <w:r w:rsidR="00267CEB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（原本を確認したもの）</w:t>
            </w:r>
          </w:p>
          <w:p w:rsidR="00661DA2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給与台帳，雇用契約書</w:t>
            </w:r>
          </w:p>
          <w:p w:rsidR="00661DA2" w:rsidRDefault="00661DA2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 w:rsidRPr="00F308ED">
              <w:rPr>
                <w:rFonts w:hint="eastAsia"/>
                <w:szCs w:val="22"/>
              </w:rPr>
              <w:t>就業規則</w:t>
            </w:r>
          </w:p>
          <w:p w:rsidR="00356286" w:rsidRDefault="00661DA2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 w:rsidRPr="00F308ED">
              <w:rPr>
                <w:rFonts w:hint="eastAsia"/>
                <w:szCs w:val="22"/>
              </w:rPr>
              <w:t>病院組織</w:t>
            </w:r>
          </w:p>
          <w:p w:rsidR="006C5AB5" w:rsidRDefault="00C24773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FF0000"/>
                <w:kern w:val="0"/>
              </w:rPr>
            </w:pPr>
            <w:r w:rsidRPr="00C24773">
              <w:rPr>
                <w:rFonts w:asciiTheme="minorEastAsia" w:eastAsiaTheme="minorEastAsia" w:hAnsiTheme="minorEastAsia" w:cs="ＭＳ 明朝" w:hint="eastAsia"/>
                <w:color w:val="FF0000"/>
                <w:kern w:val="0"/>
              </w:rPr>
              <w:t>長時間労働医師面接指導結果及び意見書</w:t>
            </w:r>
          </w:p>
          <w:p w:rsidR="00356286" w:rsidRDefault="006C5AB5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FF0000"/>
                <w:kern w:val="0"/>
              </w:rPr>
              <w:t>労度時間短縮のための必要な措置</w:t>
            </w:r>
            <w:r w:rsidR="00356286" w:rsidRPr="00356286">
              <w:rPr>
                <w:rFonts w:asciiTheme="minorEastAsia" w:eastAsiaTheme="minorEastAsia" w:hAnsiTheme="minorEastAsia" w:cs="ＭＳ 明朝" w:hint="eastAsia"/>
                <w:color w:val="FF0000"/>
                <w:kern w:val="0"/>
              </w:rPr>
              <w:t>についての記録</w:t>
            </w:r>
          </w:p>
          <w:p w:rsidR="006C5AB5" w:rsidRPr="00356286" w:rsidRDefault="006C5AB5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FF0000"/>
                <w:kern w:val="0"/>
              </w:rPr>
            </w:pPr>
            <w:r w:rsidRPr="006C5AB5">
              <w:rPr>
                <w:rFonts w:asciiTheme="minorEastAsia" w:eastAsiaTheme="minorEastAsia" w:hAnsiTheme="minorEastAsia" w:cs="ＭＳ 明朝" w:hint="eastAsia"/>
                <w:color w:val="FF0000"/>
                <w:kern w:val="0"/>
              </w:rPr>
              <w:t>医師の健康管理を行うのに必要な知識を習得させるための講習</w:t>
            </w:r>
            <w:r>
              <w:rPr>
                <w:rFonts w:asciiTheme="minorEastAsia" w:eastAsiaTheme="minorEastAsia" w:hAnsiTheme="minorEastAsia" w:cs="ＭＳ 明朝" w:hint="eastAsia"/>
                <w:color w:val="FF0000"/>
                <w:kern w:val="0"/>
              </w:rPr>
              <w:t>の修了証書</w:t>
            </w:r>
          </w:p>
          <w:p w:rsidR="00A23B6F" w:rsidRDefault="00356286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356286">
              <w:rPr>
                <w:rFonts w:asciiTheme="minorEastAsia" w:eastAsiaTheme="minorEastAsia" w:hAnsiTheme="minorEastAsia" w:cs="ＭＳ 明朝" w:hint="eastAsia"/>
                <w:color w:val="FF0000"/>
                <w:kern w:val="0"/>
              </w:rPr>
              <w:t>特定対象医師に対する休息時間の確保に関する記録</w:t>
            </w:r>
            <w:r w:rsidR="00A23B6F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等</w:t>
            </w:r>
          </w:p>
          <w:p w:rsidR="0071576A" w:rsidRPr="002C233D" w:rsidRDefault="0071576A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23B6F" w:rsidRPr="002C233D" w:rsidTr="0085363E">
        <w:trPr>
          <w:trHeight w:val="379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２　管　　理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1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医療法の手続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患者入院状況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3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新生児の管理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4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医師の宿直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5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医薬品の取扱い</w:t>
            </w:r>
          </w:p>
          <w:p w:rsidR="00A23B6F" w:rsidRPr="0086288F" w:rsidRDefault="00A23B6F" w:rsidP="002C233D">
            <w:pPr>
              <w:autoSpaceDE w:val="0"/>
              <w:autoSpaceDN w:val="0"/>
              <w:adjustRightInd w:val="0"/>
              <w:spacing w:line="248" w:lineRule="atLeast"/>
              <w:ind w:left="525" w:hangingChars="250" w:hanging="525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6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</w:t>
            </w:r>
            <w:r w:rsidR="002C233D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機器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等の清潔保持及び維持管理</w:t>
            </w:r>
          </w:p>
          <w:p w:rsidR="00A23B6F" w:rsidRPr="0086288F" w:rsidRDefault="00A23B6F" w:rsidP="00D5351B">
            <w:pPr>
              <w:autoSpaceDE w:val="0"/>
              <w:autoSpaceDN w:val="0"/>
              <w:adjustRightInd w:val="0"/>
              <w:spacing w:line="248" w:lineRule="atLeast"/>
              <w:ind w:left="630" w:hangingChars="300" w:hanging="630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7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2C233D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調理機械・器具の清潔保持及び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保守管理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8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職員の健康管理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9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3336C1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医療の情報の提供</w:t>
            </w:r>
          </w:p>
          <w:p w:rsidR="00A23B6F" w:rsidRPr="0086288F" w:rsidRDefault="00A23B6F" w:rsidP="00D5351B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2-10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</w:t>
            </w:r>
            <w:r w:rsidR="003336C1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の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安全管理</w:t>
            </w:r>
            <w:r w:rsidR="003336C1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のための体制確保</w:t>
            </w:r>
          </w:p>
          <w:p w:rsidR="003336C1" w:rsidRPr="0086288F" w:rsidRDefault="003336C1" w:rsidP="003336C1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2-11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院内感染対策のための体制確保</w:t>
            </w:r>
          </w:p>
          <w:p w:rsidR="00D5351B" w:rsidRPr="0086288F" w:rsidRDefault="00D5351B" w:rsidP="00D5351B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2-12 </w:t>
            </w:r>
            <w:r w:rsidRPr="0086288F">
              <w:rPr>
                <w:rFonts w:hint="eastAsia"/>
              </w:rPr>
              <w:t>診療用放射線に係る安全管理体制の確保</w:t>
            </w:r>
          </w:p>
          <w:p w:rsidR="003336C1" w:rsidRPr="0086288F" w:rsidRDefault="00D5351B" w:rsidP="00D5351B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2-1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3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3336C1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医薬品に係る安全管理のための体制確保</w:t>
            </w:r>
          </w:p>
          <w:p w:rsidR="003336C1" w:rsidRPr="0086288F" w:rsidRDefault="00D5351B" w:rsidP="00D5351B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2-14</w:t>
            </w:r>
            <w:r w:rsidR="002C233D"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3336C1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医療機器に係る安全管理のための体制確保</w:t>
            </w:r>
          </w:p>
          <w:p w:rsidR="003B5226" w:rsidRPr="0086288F" w:rsidRDefault="003B5226" w:rsidP="007709F5">
            <w:pPr>
              <w:kinsoku w:val="0"/>
              <w:overflowPunct w:val="0"/>
              <w:autoSpaceDE w:val="0"/>
              <w:autoSpaceDN w:val="0"/>
              <w:spacing w:line="286" w:lineRule="atLeast"/>
              <w:ind w:left="420" w:hangingChars="200" w:hanging="420"/>
              <w:rPr>
                <w:bCs/>
              </w:rPr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2-15</w:t>
            </w:r>
            <w:r w:rsidR="00882E71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86288F">
              <w:rPr>
                <w:rFonts w:hint="eastAsia"/>
                <w:bCs/>
              </w:rPr>
              <w:t>ドクターヘリの運航に係る安全の確保</w:t>
            </w:r>
          </w:p>
          <w:p w:rsidR="003336C1" w:rsidRPr="0086288F" w:rsidRDefault="003B5226" w:rsidP="003B5226">
            <w:pPr>
              <w:autoSpaceDE w:val="0"/>
              <w:autoSpaceDN w:val="0"/>
              <w:adjustRightInd w:val="0"/>
              <w:spacing w:line="248" w:lineRule="atLeast"/>
              <w:ind w:left="315" w:hangingChars="150" w:hanging="315"/>
              <w:jc w:val="left"/>
            </w:pP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>2-1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8</w:t>
            </w:r>
            <w:r w:rsidRPr="0086288F">
              <w:rPr>
                <w:rFonts w:asciiTheme="minorEastAsia" w:eastAsiaTheme="minorEastAsia" w:hAnsiTheme="minorEastAsia" w:cs="ＭＳ 明朝"/>
                <w:kern w:val="0"/>
              </w:rPr>
              <w:t xml:space="preserve">  </w:t>
            </w:r>
            <w:r w:rsidRPr="0086288F">
              <w:rPr>
                <w:rFonts w:hint="eastAsia"/>
              </w:rPr>
              <w:t>検体検査の業務の適正な実施に必要な基準への適合</w:t>
            </w:r>
          </w:p>
          <w:p w:rsidR="00653615" w:rsidRPr="0086288F" w:rsidRDefault="00653615" w:rsidP="003B5226">
            <w:pPr>
              <w:autoSpaceDE w:val="0"/>
              <w:autoSpaceDN w:val="0"/>
              <w:adjustRightInd w:val="0"/>
              <w:spacing w:line="248" w:lineRule="atLeast"/>
              <w:ind w:left="315" w:hangingChars="150" w:hanging="315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hint="eastAsia"/>
              </w:rPr>
              <w:t>2-19</w:t>
            </w:r>
            <w:r w:rsidRPr="0086288F">
              <w:rPr>
                <w:rFonts w:hint="eastAsia"/>
              </w:rPr>
              <w:t xml:space="preserve">　サイバーセキュリティの確保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53615" w:rsidRPr="0086288F" w:rsidRDefault="00A23B6F" w:rsidP="007709F5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医療法上の届出関係綴り</w:t>
            </w:r>
            <w:r w:rsidR="00661DA2" w:rsidRPr="0086288F">
              <w:rPr>
                <w:rFonts w:hint="eastAsia"/>
                <w:szCs w:val="22"/>
              </w:rPr>
              <w:t>（変更許可書等）</w:t>
            </w:r>
          </w:p>
          <w:p w:rsidR="00395E6D" w:rsidRPr="0086288F" w:rsidRDefault="00661DA2" w:rsidP="007709F5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 w:rsidRPr="0086288F">
              <w:rPr>
                <w:rFonts w:hint="eastAsia"/>
                <w:szCs w:val="22"/>
              </w:rPr>
              <w:t>病院報告（控）</w:t>
            </w:r>
          </w:p>
          <w:p w:rsidR="007709F5" w:rsidRPr="0086288F" w:rsidRDefault="007709F5" w:rsidP="007709F5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当直日誌</w:t>
            </w:r>
          </w:p>
          <w:p w:rsidR="007709F5" w:rsidRPr="0086288F" w:rsidRDefault="0071576A" w:rsidP="0071576A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【</w:t>
            </w:r>
            <w:r w:rsidR="007709F5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地域医療支援病院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】紹介状，退院した患者に係る入院期間中の診療経過の要約</w:t>
            </w:r>
          </w:p>
          <w:p w:rsidR="00A23B6F" w:rsidRPr="0086288F" w:rsidRDefault="00A23B6F" w:rsidP="00395E6D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健康診断個人票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エックス線従事職員の健康診断表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給食従事職員の保菌検査結果表</w:t>
            </w:r>
          </w:p>
          <w:p w:rsidR="00B73784" w:rsidRPr="0086288F" w:rsidRDefault="00B73784" w:rsidP="00395E6D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厨房等のそ族昆虫駆除等の記録</w:t>
            </w:r>
          </w:p>
          <w:p w:rsidR="00A23B6F" w:rsidRPr="0086288F" w:rsidRDefault="00A23B6F" w:rsidP="00395E6D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水質検査結果</w:t>
            </w:r>
            <w:r w:rsidR="0071576A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（使用可・不可の確認できるもの）</w:t>
            </w:r>
          </w:p>
          <w:p w:rsidR="0071576A" w:rsidRPr="0086288F" w:rsidRDefault="0071576A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 w:rsidRPr="0086288F">
              <w:rPr>
                <w:rFonts w:hint="eastAsia"/>
                <w:szCs w:val="22"/>
              </w:rPr>
              <w:t>受水槽等給水設備点検記録簿</w:t>
            </w:r>
          </w:p>
          <w:p w:rsidR="00A23B6F" w:rsidRPr="0086288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受水槽，高架水槽清掃記録簿</w:t>
            </w:r>
          </w:p>
          <w:p w:rsidR="0071576A" w:rsidRPr="0086288F" w:rsidRDefault="0071576A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hint="eastAsia"/>
                <w:szCs w:val="22"/>
              </w:rPr>
              <w:t>給水系統図</w:t>
            </w:r>
          </w:p>
          <w:p w:rsidR="003B1492" w:rsidRPr="0086288F" w:rsidRDefault="003B1492" w:rsidP="00395E6D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医療機能情報の閲覧状況</w:t>
            </w:r>
          </w:p>
          <w:p w:rsidR="00EA7302" w:rsidRPr="0086288F" w:rsidRDefault="00EA7302" w:rsidP="00395E6D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</w:pPr>
            <w:r w:rsidRPr="0086288F">
              <w:rPr>
                <w:rFonts w:hint="eastAsia"/>
              </w:rPr>
              <w:t>個人情報</w:t>
            </w:r>
            <w:r w:rsidR="005815E3" w:rsidRPr="0086288F">
              <w:rPr>
                <w:rFonts w:hint="eastAsia"/>
              </w:rPr>
              <w:t>の</w:t>
            </w:r>
            <w:r w:rsidRPr="0086288F">
              <w:rPr>
                <w:rFonts w:hint="eastAsia"/>
              </w:rPr>
              <w:t>取</w:t>
            </w:r>
            <w:r w:rsidR="005815E3" w:rsidRPr="0086288F">
              <w:rPr>
                <w:rFonts w:hint="eastAsia"/>
              </w:rPr>
              <w:t>り</w:t>
            </w:r>
            <w:r w:rsidRPr="0086288F">
              <w:rPr>
                <w:rFonts w:hint="eastAsia"/>
              </w:rPr>
              <w:t>扱</w:t>
            </w:r>
            <w:r w:rsidR="005815E3" w:rsidRPr="0086288F">
              <w:rPr>
                <w:rFonts w:hint="eastAsia"/>
              </w:rPr>
              <w:t>い</w:t>
            </w:r>
            <w:r w:rsidRPr="0086288F">
              <w:rPr>
                <w:rFonts w:hint="eastAsia"/>
              </w:rPr>
              <w:t>関係書類</w:t>
            </w:r>
            <w:r w:rsidR="005815E3" w:rsidRPr="0086288F">
              <w:rPr>
                <w:rFonts w:hint="eastAsia"/>
              </w:rPr>
              <w:t>（規定、開示実績、個人情報保護推進を図るための委員会議事録）</w:t>
            </w:r>
          </w:p>
          <w:p w:rsidR="00A23B6F" w:rsidRPr="0086288F" w:rsidRDefault="00664660" w:rsidP="00EA7302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〇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医療安全管理体制指針</w:t>
            </w:r>
          </w:p>
          <w:p w:rsidR="00664660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DF6C08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委員会名簿</w:t>
            </w:r>
          </w:p>
          <w:p w:rsidR="00983049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983049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委員会管理及び運営規程</w:t>
            </w:r>
          </w:p>
          <w:p w:rsidR="00A23B6F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7709F5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会議記録・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研修記録</w:t>
            </w:r>
          </w:p>
          <w:p w:rsidR="00A23B6F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・医療事故、</w:t>
            </w:r>
            <w:r w:rsidR="0086288F">
              <w:rPr>
                <w:rFonts w:asciiTheme="minorEastAsia" w:eastAsiaTheme="minorEastAsia" w:hAnsiTheme="minorEastAsia" w:cs="ＭＳ 明朝" w:hint="eastAsia"/>
                <w:kern w:val="0"/>
              </w:rPr>
              <w:t>インシデント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等の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報告書</w:t>
            </w:r>
          </w:p>
          <w:p w:rsidR="00A23B6F" w:rsidRPr="0086288F" w:rsidRDefault="00664660" w:rsidP="00925BAB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〇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院内感染対策指針</w:t>
            </w:r>
          </w:p>
          <w:p w:rsidR="00A23B6F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DF6C08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委員会名簿</w:t>
            </w:r>
          </w:p>
          <w:p w:rsidR="00A23B6F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DF6C08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委員会管理</w:t>
            </w: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DF6C08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運営規程</w:t>
            </w:r>
          </w:p>
          <w:p w:rsidR="00A23B6F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7709F5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委員会記録・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研修記録</w:t>
            </w:r>
          </w:p>
          <w:p w:rsidR="00DF6C08" w:rsidRPr="0086288F" w:rsidRDefault="00664660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DF6C08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サーベイランス実施状況</w:t>
            </w:r>
          </w:p>
          <w:p w:rsidR="00925BAB" w:rsidRPr="0086288F" w:rsidRDefault="00925BAB" w:rsidP="00664660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・院内感染対策マニュアル</w:t>
            </w:r>
          </w:p>
          <w:p w:rsidR="008658A1" w:rsidRPr="0086288F" w:rsidRDefault="00664660" w:rsidP="00925BAB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〇</w:t>
            </w:r>
            <w:r w:rsidR="009D226D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診療用放射線</w:t>
            </w:r>
            <w:r w:rsidR="003B5226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安全管理</w:t>
            </w:r>
            <w:r w:rsidR="009D226D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指針</w:t>
            </w:r>
          </w:p>
          <w:p w:rsidR="00664660" w:rsidRPr="0086288F" w:rsidRDefault="00664660" w:rsidP="003B5226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・責任者の配置</w:t>
            </w:r>
          </w:p>
          <w:p w:rsidR="00664660" w:rsidRPr="0086288F" w:rsidRDefault="00664660" w:rsidP="003B5226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・安全医療のための指針</w:t>
            </w:r>
          </w:p>
          <w:p w:rsidR="00664660" w:rsidRPr="0086288F" w:rsidRDefault="00664660" w:rsidP="003B5226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・職員研修の記録</w:t>
            </w:r>
          </w:p>
          <w:p w:rsidR="003B5226" w:rsidRPr="0086288F" w:rsidRDefault="00664660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lastRenderedPageBreak/>
              <w:t xml:space="preserve">・放射線を受ける者の線量管理・線量記録・情報等の収集と報告　　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〇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医薬品業務手順書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責任者配置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研修記録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業務点検記録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〇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医療機器保守点検計画書　　　　　　　　　　　　　　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責任者配置</w:t>
            </w:r>
          </w:p>
          <w:p w:rsidR="00267CEB" w:rsidRPr="0086288F" w:rsidRDefault="00267CEB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・医療機器の保守点検に関する計画の策定と</w:t>
            </w:r>
          </w:p>
          <w:p w:rsidR="00267CEB" w:rsidRPr="0086288F" w:rsidRDefault="00267CEB" w:rsidP="00267CEB">
            <w:pPr>
              <w:autoSpaceDE w:val="0"/>
              <w:autoSpaceDN w:val="0"/>
              <w:adjustRightInd w:val="0"/>
              <w:spacing w:line="248" w:lineRule="atLeast"/>
              <w:ind w:firstLineChars="100" w:firstLine="210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保守点検実施記録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安全使用のための研修の記録</w:t>
            </w:r>
          </w:p>
          <w:p w:rsidR="00A23B6F" w:rsidRPr="0086288F" w:rsidRDefault="00925BAB" w:rsidP="00925BA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  <w:r w:rsidR="00A23B6F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点検等の実施状況記録等</w:t>
            </w:r>
          </w:p>
          <w:p w:rsidR="00D830AC" w:rsidRPr="0086288F" w:rsidRDefault="00D830AC" w:rsidP="00395E6D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〇医療ガス安全管理委員会</w:t>
            </w:r>
          </w:p>
          <w:p w:rsidR="0085363E" w:rsidRPr="0086288F" w:rsidRDefault="0085363E" w:rsidP="0085363E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・責任者配置</w:t>
            </w:r>
          </w:p>
          <w:p w:rsidR="0085363E" w:rsidRPr="0086288F" w:rsidRDefault="0085363E" w:rsidP="0085363E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・研修の記録</w:t>
            </w:r>
          </w:p>
          <w:p w:rsidR="0085363E" w:rsidRPr="0086288F" w:rsidRDefault="0085363E" w:rsidP="0085363E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・点検等の実施状況記録等</w:t>
            </w:r>
          </w:p>
          <w:p w:rsidR="00FE7502" w:rsidRPr="0086288F" w:rsidRDefault="00FE7502" w:rsidP="00EA7302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ドクターヘリ運航に</w:t>
            </w:r>
            <w:r w:rsidR="00882E71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係る諸記録</w:t>
            </w:r>
          </w:p>
          <w:p w:rsidR="00714866" w:rsidRPr="0086288F" w:rsidRDefault="00714866" w:rsidP="0085363E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【自院で検体検査を実施する場合】</w:t>
            </w:r>
          </w:p>
          <w:p w:rsidR="00EA7302" w:rsidRPr="0086288F" w:rsidRDefault="00882E71" w:rsidP="00EA7302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検査機器保守管理標準作業書、</w:t>
            </w:r>
          </w:p>
          <w:p w:rsidR="002102EE" w:rsidRPr="0086288F" w:rsidRDefault="00882E71" w:rsidP="002102EE">
            <w:pPr>
              <w:autoSpaceDE w:val="0"/>
              <w:autoSpaceDN w:val="0"/>
              <w:adjustRightInd w:val="0"/>
              <w:spacing w:line="248" w:lineRule="atLeast"/>
              <w:jc w:val="left"/>
            </w:pPr>
            <w:r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測定標準作業書</w:t>
            </w:r>
            <w:r w:rsidR="00714866" w:rsidRPr="0086288F">
              <w:rPr>
                <w:rFonts w:asciiTheme="minorEastAsia" w:eastAsiaTheme="minorEastAsia" w:hAnsiTheme="minorEastAsia" w:cs="ＭＳ 明朝" w:hint="eastAsia"/>
                <w:kern w:val="0"/>
              </w:rPr>
              <w:t>、</w:t>
            </w:r>
            <w:r w:rsidR="00714866" w:rsidRPr="0086288F">
              <w:t>作業日誌</w:t>
            </w:r>
            <w:r w:rsidR="00AA1B9B" w:rsidRPr="0086288F">
              <w:rPr>
                <w:rFonts w:hint="eastAsia"/>
              </w:rPr>
              <w:t>、</w:t>
            </w:r>
            <w:r w:rsidR="00AA1B9B" w:rsidRPr="0086288F">
              <w:rPr>
                <w:rFonts w:hint="eastAsia"/>
                <w:szCs w:val="22"/>
              </w:rPr>
              <w:t>台帳等</w:t>
            </w:r>
          </w:p>
          <w:p w:rsidR="00395E6D" w:rsidRPr="0086288F" w:rsidRDefault="005815E3" w:rsidP="00395E6D">
            <w:pPr>
              <w:autoSpaceDE w:val="0"/>
              <w:autoSpaceDN w:val="0"/>
              <w:adjustRightInd w:val="0"/>
              <w:spacing w:beforeLines="50" w:before="145" w:afterLines="50" w:after="145" w:line="248" w:lineRule="atLeast"/>
              <w:jc w:val="left"/>
            </w:pPr>
            <w:r w:rsidRPr="0086288F">
              <w:rPr>
                <w:rFonts w:hint="eastAsia"/>
              </w:rPr>
              <w:t>サイバーセキュリティにお</w:t>
            </w:r>
            <w:r w:rsidR="00653615" w:rsidRPr="0086288F">
              <w:rPr>
                <w:rFonts w:hint="eastAsia"/>
              </w:rPr>
              <w:t>ける</w:t>
            </w:r>
            <w:r w:rsidRPr="0086288F">
              <w:rPr>
                <w:rFonts w:hint="eastAsia"/>
              </w:rPr>
              <w:t>インシデント</w:t>
            </w:r>
            <w:r w:rsidR="00653615" w:rsidRPr="0086288F">
              <w:rPr>
                <w:rFonts w:hint="eastAsia"/>
              </w:rPr>
              <w:t>発生時の連絡体制図（組織内と外部関係機関への</w:t>
            </w:r>
            <w:r w:rsidR="00664660" w:rsidRPr="0086288F">
              <w:rPr>
                <w:rFonts w:hint="eastAsia"/>
              </w:rPr>
              <w:t>連絡体制</w:t>
            </w:r>
            <w:r w:rsidR="00653615" w:rsidRPr="0086288F">
              <w:rPr>
                <w:rFonts w:hint="eastAsia"/>
              </w:rPr>
              <w:t>図）</w:t>
            </w:r>
            <w:r w:rsidR="00664660" w:rsidRPr="0086288F">
              <w:rPr>
                <w:rFonts w:hint="eastAsia"/>
              </w:rPr>
              <w:t xml:space="preserve">　等</w:t>
            </w:r>
          </w:p>
        </w:tc>
      </w:tr>
      <w:tr w:rsidR="00A23B6F" w:rsidRPr="002C233D" w:rsidTr="00AA1B9B">
        <w:trPr>
          <w:trHeight w:val="4228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３　帳票・記録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50A0D" w:rsidRPr="002C233D" w:rsidRDefault="00E50A0D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1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診療録の管理，保存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2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助産録の管理，保存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診療に関する諸記録の整理保管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="00664660"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エックス</w:t>
            </w:r>
            <w:r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線装置等に関する記録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5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院内掲示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95E6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診療録</w:t>
            </w:r>
            <w:r w:rsidR="0071576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助産録</w:t>
            </w:r>
            <w:r w:rsidR="00661DA2">
              <w:rPr>
                <w:rFonts w:hint="eastAsia"/>
                <w:szCs w:val="22"/>
              </w:rPr>
              <w:t>（助産師がその業務に従事している病院）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病院日誌</w:t>
            </w:r>
            <w:r w:rsidR="00661DA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各科診療日誌</w:t>
            </w:r>
            <w:r w:rsidR="00661DA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病棟日誌，</w:t>
            </w:r>
            <w:r w:rsidR="00661DA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看護日誌、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看護記録</w:t>
            </w:r>
            <w:r w:rsidR="00661DA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、手術記録簿、入退院記録簿、外泊許可書綴</w:t>
            </w:r>
            <w:r w:rsidR="00AA1B9B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、検査所見記録（臨床、生化学）</w:t>
            </w:r>
          </w:p>
          <w:p w:rsidR="00395E6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処方せん</w:t>
            </w:r>
            <w:r w:rsidR="0071576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</w:t>
            </w:r>
            <w:r w:rsidR="00B73784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麻薬処方せん，麻薬出納簿，麻薬施用者免許証</w:t>
            </w:r>
            <w:r w:rsidR="0071576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</w:t>
            </w:r>
          </w:p>
          <w:p w:rsidR="00A23B6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エックス線写真</w:t>
            </w:r>
          </w:p>
          <w:p w:rsidR="0071576A" w:rsidRPr="002C233D" w:rsidRDefault="0071576A" w:rsidP="0071576A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入院患者及び外来患者の数を明らかにする帳簿</w:t>
            </w:r>
          </w:p>
          <w:p w:rsidR="0071576A" w:rsidRPr="002C233D" w:rsidRDefault="0071576A" w:rsidP="0071576A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入院診療計画書</w:t>
            </w:r>
          </w:p>
          <w:p w:rsidR="00395E6D" w:rsidRDefault="00395E6D" w:rsidP="00395E6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入院患者名簿等（病室毎の病床数、入院患者数のわかるもの）</w:t>
            </w:r>
          </w:p>
          <w:p w:rsidR="00267CEB" w:rsidRDefault="0071576A" w:rsidP="0071576A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71576A">
              <w:rPr>
                <w:rFonts w:asciiTheme="minorEastAsia" w:eastAsiaTheme="minorEastAsia" w:hAnsiTheme="minorEastAsia" w:cs="ＭＳ 明朝" w:hint="eastAsia"/>
                <w:kern w:val="0"/>
              </w:rPr>
              <w:t>入院時食事療法に関する帳票（患者年齢構成表、荷重平均栄養所要量及び食品構成表、献立表、食事せん、栄養管理報告書、給食日誌、検食簿、給食委員会記録簿、食品受払簿、給食関係各種調査綴（嗜好調査、残職調査等）栄養指導記録綴）</w:t>
            </w:r>
          </w:p>
          <w:p w:rsidR="00A23B6F" w:rsidRDefault="00412EB6" w:rsidP="00395E6D">
            <w:pPr>
              <w:autoSpaceDE w:val="0"/>
              <w:autoSpaceDN w:val="0"/>
              <w:adjustRightInd w:val="0"/>
              <w:spacing w:beforeLines="50" w:before="145"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412EB6">
              <w:rPr>
                <w:rFonts w:asciiTheme="minorEastAsia" w:eastAsiaTheme="minorEastAsia" w:hAnsiTheme="minorEastAsia" w:hint="eastAsia"/>
                <w:kern w:val="0"/>
              </w:rPr>
              <w:t>大量調理施設衛生管理マニュアルに基づく衛生管理記録等、HACCPに沿った衛生管理に関する記録</w:t>
            </w:r>
            <w:r w:rsidR="00A23B6F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="00983049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等</w:t>
            </w:r>
          </w:p>
          <w:p w:rsidR="00395E6D" w:rsidRPr="00395E6D" w:rsidRDefault="00395E6D" w:rsidP="0071576A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</w:p>
        </w:tc>
      </w:tr>
      <w:tr w:rsidR="00A23B6F" w:rsidRPr="002C233D" w:rsidTr="0085363E">
        <w:trPr>
          <w:trHeight w:val="3085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４　業務委託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1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検体検査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2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滅菌消毒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食事の提供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患者等の搬送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5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医療機器の保守点検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医療ガスの供給設備の保守点検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7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洗濯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8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清掃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9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感染性廃棄物の処理</w:t>
            </w:r>
          </w:p>
          <w:p w:rsidR="00A23B6F" w:rsidRPr="002C233D" w:rsidRDefault="003336C1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4-10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医療用放射性汚染物の廃棄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契約書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業務案内書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標準作業書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感染性廃棄物委託契約書</w:t>
            </w:r>
          </w:p>
          <w:p w:rsidR="00A23B6F" w:rsidRDefault="00983049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収集運搬業者・</w:t>
            </w:r>
            <w:r w:rsidR="00A23B6F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処分業者の許可証の写し</w:t>
            </w:r>
          </w:p>
          <w:p w:rsidR="007709F5" w:rsidRDefault="00AA1B9B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特別管理産業廃棄物管理票（マ二フェスト）綴</w:t>
            </w:r>
          </w:p>
          <w:p w:rsidR="00AA1B9B" w:rsidRPr="002C233D" w:rsidRDefault="00AA1B9B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hint="eastAsia"/>
                <w:szCs w:val="22"/>
              </w:rPr>
              <w:t>特別管理産業廃棄物管理票交付等状況報告書</w:t>
            </w: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控</w:t>
            </w:r>
            <w:r>
              <w:rPr>
                <w:rFonts w:hint="eastAsia"/>
                <w:szCs w:val="22"/>
              </w:rPr>
              <w:t>)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受水槽清掃委託契約書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水質検査成績書</w:t>
            </w:r>
          </w:p>
          <w:p w:rsidR="00A23B6F" w:rsidRPr="002C233D" w:rsidRDefault="00A23B6F" w:rsidP="00AA1B9B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浄化槽点検記録簿　委託契約書　等</w:t>
            </w:r>
          </w:p>
        </w:tc>
      </w:tr>
      <w:tr w:rsidR="00A23B6F" w:rsidRPr="002C233D" w:rsidTr="0085363E">
        <w:trPr>
          <w:trHeight w:val="538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ind w:left="420" w:hangingChars="200" w:hanging="42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５　防火</w:t>
            </w:r>
            <w:r w:rsid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・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防災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ind w:leftChars="200" w:left="42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体制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5-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1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防火管理者及び消防計画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5-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2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="0003288F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消火訓練・避難訓練</w:t>
            </w:r>
          </w:p>
          <w:p w:rsidR="00A23B6F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5-</w:t>
            </w:r>
            <w:r w:rsid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3</w:t>
            </w:r>
            <w:r w:rsidR="0003288F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="0003288F" w:rsidRPr="0003288F">
              <w:rPr>
                <w:rFonts w:ascii="ＭＳ 明朝" w:hAnsi="ＭＳ 明朝" w:cs="ＭＳ 明朝" w:hint="eastAsia"/>
                <w:color w:val="000000"/>
                <w:kern w:val="0"/>
              </w:rPr>
              <w:t>防火・消防用設備の整備</w:t>
            </w:r>
          </w:p>
          <w:p w:rsidR="0003288F" w:rsidRDefault="0003288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5- 4 </w:t>
            </w:r>
            <w:r w:rsidR="00771B43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点検報告等</w:t>
            </w:r>
          </w:p>
          <w:p w:rsidR="0003288F" w:rsidRPr="002C233D" w:rsidRDefault="0003288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5- 5 </w:t>
            </w:r>
            <w:r w:rsidRPr="0003288F">
              <w:rPr>
                <w:rFonts w:ascii="ＭＳ 明朝" w:hAnsi="ＭＳ 明朝" w:cs="ＭＳ 明朝" w:hint="eastAsia"/>
                <w:color w:val="000000"/>
                <w:kern w:val="0"/>
              </w:rPr>
              <w:t>防災及び危害防止対策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消防計画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防火管理者届出</w:t>
            </w:r>
          </w:p>
          <w:p w:rsidR="00B73784" w:rsidRPr="002C233D" w:rsidRDefault="00B73784" w:rsidP="00B73784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職員緊急連絡表（休日，夜間）</w:t>
            </w:r>
          </w:p>
          <w:p w:rsidR="00AA1B9B" w:rsidRPr="00AA1B9B" w:rsidRDefault="00AA1B9B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防火設備</w:t>
            </w:r>
            <w:r w:rsidR="00D830A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（屋内消火栓、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消火</w:t>
            </w:r>
            <w:r w:rsidR="00D830A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器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等</w:t>
            </w:r>
            <w:r w:rsidR="00D830A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）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、避難設備保守点検簿（誘導灯等）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、</w:t>
            </w:r>
            <w:r w:rsidRPr="00AA1B9B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警報設備保守点検簿（自動火災報知器、非常ベル放送設備、煙感知器、熱感知器等）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の点検簿</w:t>
            </w:r>
          </w:p>
          <w:p w:rsidR="0085363E" w:rsidRDefault="0085363E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避難</w:t>
            </w:r>
            <w:r w:rsidR="00AA1B9B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消防訓練計画表、実施結果記録表</w:t>
            </w:r>
          </w:p>
          <w:p w:rsidR="007709F5" w:rsidRPr="00EA7302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避難訓練実施記録簿</w:t>
            </w:r>
          </w:p>
          <w:p w:rsidR="00EA7302" w:rsidRPr="00714866" w:rsidRDefault="00EA7302" w:rsidP="00EA7302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hint="eastAsia"/>
              </w:rPr>
              <w:t>保育器、酸素テント、高圧酸素室等の定期点検簿</w:t>
            </w:r>
          </w:p>
          <w:p w:rsidR="00EA7302" w:rsidRDefault="00EA7302" w:rsidP="00EA7302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ＬＰガス設備保守点検簿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電気設備保守点検簿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エレベータ保守点検簿</w:t>
            </w:r>
          </w:p>
          <w:p w:rsidR="00EA7302" w:rsidRDefault="00EA7302" w:rsidP="00EA7302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災害対策マニュアル</w:t>
            </w:r>
          </w:p>
          <w:p w:rsidR="002102EE" w:rsidRDefault="00EA7302" w:rsidP="0085363E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ＢＣＰ・災害対策等についての確認表</w:t>
            </w:r>
            <w:r w:rsidR="0085363E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="00A23B6F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等</w:t>
            </w:r>
          </w:p>
          <w:p w:rsidR="00395E6D" w:rsidRPr="0085363E" w:rsidRDefault="00395E6D" w:rsidP="0085363E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23B6F" w:rsidRPr="002C233D" w:rsidTr="002102EE">
        <w:trPr>
          <w:trHeight w:val="5215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ind w:left="420" w:hangingChars="200" w:hanging="42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ind w:left="420" w:hangingChars="200" w:hanging="42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６　放射線管理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1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管理区域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2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敷地の境界等における防護措置</w:t>
            </w:r>
          </w:p>
          <w:p w:rsidR="00A23B6F" w:rsidRPr="002C233D" w:rsidRDefault="00A23B6F" w:rsidP="002102EE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放射線障害の防止に必要な注意事項の掲示</w:t>
            </w:r>
          </w:p>
          <w:p w:rsidR="00A23B6F" w:rsidRPr="002C233D" w:rsidRDefault="00A23B6F" w:rsidP="00664660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4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="003336C1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放射線装置・器具・機器及び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同位元素の使用室・病室の標識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5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使用中の表示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取扱者の遵守事項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7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従事者の被ばく防止の措置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8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患者の被ばく防止の措置</w:t>
            </w:r>
          </w:p>
          <w:p w:rsidR="00A23B6F" w:rsidRPr="00D5351B" w:rsidRDefault="00A23B6F" w:rsidP="00D5351B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9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器具又は同位元素で治療を受けている患者の標示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6-10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使用・貯蔵等の施設設備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6-11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照射器具及び同位元素の管理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6-12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障害防止措置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6-13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閉鎖施設の設備・器具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6-14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放射性同位元素使用室の設備</w:t>
            </w:r>
          </w:p>
          <w:p w:rsidR="00A23B6F" w:rsidRPr="00D5351B" w:rsidRDefault="00A23B6F" w:rsidP="00D5351B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6-15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貯蔵箱等の障害防止の方法と管理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6-16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廃棄施設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6-17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通報連絡網の整備</w:t>
            </w:r>
          </w:p>
          <w:p w:rsidR="00A23B6F" w:rsidRPr="002C233D" w:rsidRDefault="00A23B6F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6-18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移動型エックス線装置の保管</w:t>
            </w:r>
          </w:p>
          <w:p w:rsidR="003336C1" w:rsidRDefault="003336C1" w:rsidP="003B5226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6-19</w:t>
            </w:r>
            <w:r w:rsidR="002C233D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陽電子断層撮影診療用放射性同位</w:t>
            </w:r>
            <w:r w:rsidR="003B1492"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元素の使用体制の確保</w:t>
            </w:r>
          </w:p>
          <w:p w:rsidR="002102EE" w:rsidRPr="003B5226" w:rsidRDefault="002102EE" w:rsidP="003B5226">
            <w:pPr>
              <w:autoSpaceDE w:val="0"/>
              <w:autoSpaceDN w:val="0"/>
              <w:adjustRightInd w:val="0"/>
              <w:spacing w:line="248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23B6F" w:rsidRPr="00664660" w:rsidRDefault="00664660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エックス</w:t>
            </w:r>
            <w:r w:rsidR="00DF34BC"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線被曝</w:t>
            </w:r>
            <w:r w:rsidR="00A23B6F"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線量測定結果表（</w:t>
            </w:r>
            <w:r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フィルムバッチ</w:t>
            </w:r>
            <w:r w:rsidR="00A23B6F" w:rsidRPr="0066466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）　</w:t>
            </w:r>
          </w:p>
          <w:p w:rsidR="00EA7302" w:rsidRDefault="00EA7302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エックス線量測定結果表</w:t>
            </w:r>
          </w:p>
          <w:p w:rsidR="00267CEB" w:rsidRDefault="00267CEB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エックス線被爆線量</w:t>
            </w:r>
          </w:p>
          <w:p w:rsidR="00EA7302" w:rsidRDefault="00EA7302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放射線同位元素関係書類（該当施設のみ）</w:t>
            </w:r>
          </w:p>
          <w:p w:rsidR="00AA1B9B" w:rsidRDefault="00AA1B9B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エックス線装置等一覧（台帳等）</w:t>
            </w:r>
          </w:p>
          <w:p w:rsidR="0071576A" w:rsidRDefault="0071576A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szCs w:val="22"/>
              </w:rPr>
            </w:pPr>
            <w:r w:rsidRPr="002C23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放射性同位元素関係書類</w:t>
            </w:r>
          </w:p>
          <w:p w:rsidR="00AA1B9B" w:rsidRPr="002C233D" w:rsidRDefault="00AA1B9B" w:rsidP="006440DD">
            <w:pPr>
              <w:autoSpaceDE w:val="0"/>
              <w:autoSpaceDN w:val="0"/>
              <w:adjustRightInd w:val="0"/>
              <w:spacing w:line="24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hint="eastAsia"/>
                <w:szCs w:val="22"/>
              </w:rPr>
              <w:t>照射録</w:t>
            </w:r>
          </w:p>
        </w:tc>
      </w:tr>
    </w:tbl>
    <w:p w:rsidR="00A23B6F" w:rsidRPr="002C233D" w:rsidRDefault="00A23B6F" w:rsidP="003005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kern w:val="0"/>
        </w:rPr>
      </w:pPr>
      <w:bookmarkStart w:id="0" w:name="_GoBack"/>
      <w:bookmarkEnd w:id="0"/>
    </w:p>
    <w:sectPr w:rsidR="00A23B6F" w:rsidRPr="002C233D" w:rsidSect="00664660">
      <w:pgSz w:w="11906" w:h="16838" w:code="9"/>
      <w:pgMar w:top="567" w:right="1021" w:bottom="567" w:left="1021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37" w:rsidRDefault="00EF0A37" w:rsidP="00FE7502">
      <w:r>
        <w:separator/>
      </w:r>
    </w:p>
  </w:endnote>
  <w:endnote w:type="continuationSeparator" w:id="0">
    <w:p w:rsidR="00EF0A37" w:rsidRDefault="00EF0A37" w:rsidP="00FE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37" w:rsidRDefault="00EF0A37" w:rsidP="00FE7502">
      <w:r>
        <w:separator/>
      </w:r>
    </w:p>
  </w:footnote>
  <w:footnote w:type="continuationSeparator" w:id="0">
    <w:p w:rsidR="00EF0A37" w:rsidRDefault="00EF0A37" w:rsidP="00FE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3B2"/>
    <w:multiLevelType w:val="hybridMultilevel"/>
    <w:tmpl w:val="6E66CE4E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04"/>
    <w:multiLevelType w:val="hybridMultilevel"/>
    <w:tmpl w:val="AB2C5D30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D505BF"/>
    <w:multiLevelType w:val="hybridMultilevel"/>
    <w:tmpl w:val="72489638"/>
    <w:lvl w:ilvl="0" w:tplc="79DC719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80F7F1D"/>
    <w:multiLevelType w:val="hybridMultilevel"/>
    <w:tmpl w:val="C1383966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C02BB1"/>
    <w:multiLevelType w:val="hybridMultilevel"/>
    <w:tmpl w:val="3CBEC7D4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5506E22"/>
    <w:multiLevelType w:val="hybridMultilevel"/>
    <w:tmpl w:val="AB8CC5C4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EDD6F59"/>
    <w:multiLevelType w:val="hybridMultilevel"/>
    <w:tmpl w:val="FC34F4BA"/>
    <w:lvl w:ilvl="0" w:tplc="19AE6C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C61A46"/>
    <w:multiLevelType w:val="hybridMultilevel"/>
    <w:tmpl w:val="8F9E2F2C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5DE2389"/>
    <w:multiLevelType w:val="hybridMultilevel"/>
    <w:tmpl w:val="634CF09E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A305162"/>
    <w:multiLevelType w:val="hybridMultilevel"/>
    <w:tmpl w:val="13C007C8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F732DA"/>
    <w:multiLevelType w:val="hybridMultilevel"/>
    <w:tmpl w:val="72546CE4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D037DC"/>
    <w:multiLevelType w:val="hybridMultilevel"/>
    <w:tmpl w:val="4308D8DC"/>
    <w:lvl w:ilvl="0" w:tplc="4508B7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A804CA7"/>
    <w:multiLevelType w:val="hybridMultilevel"/>
    <w:tmpl w:val="0298BD34"/>
    <w:lvl w:ilvl="0" w:tplc="5CDA7B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25"/>
    <w:rsid w:val="0003288F"/>
    <w:rsid w:val="00036EDC"/>
    <w:rsid w:val="00066E24"/>
    <w:rsid w:val="00151ED5"/>
    <w:rsid w:val="001606B3"/>
    <w:rsid w:val="001622C5"/>
    <w:rsid w:val="001A2FA2"/>
    <w:rsid w:val="002102EE"/>
    <w:rsid w:val="00254CEB"/>
    <w:rsid w:val="00261FBA"/>
    <w:rsid w:val="00267CEB"/>
    <w:rsid w:val="002C233D"/>
    <w:rsid w:val="003005D4"/>
    <w:rsid w:val="00313BF4"/>
    <w:rsid w:val="00324992"/>
    <w:rsid w:val="00327BD1"/>
    <w:rsid w:val="003336C1"/>
    <w:rsid w:val="003518D3"/>
    <w:rsid w:val="00356286"/>
    <w:rsid w:val="0037365B"/>
    <w:rsid w:val="00377730"/>
    <w:rsid w:val="00395E6D"/>
    <w:rsid w:val="003B1492"/>
    <w:rsid w:val="003B5226"/>
    <w:rsid w:val="00412EB6"/>
    <w:rsid w:val="00416DB7"/>
    <w:rsid w:val="004172E8"/>
    <w:rsid w:val="00436379"/>
    <w:rsid w:val="00455C08"/>
    <w:rsid w:val="0046187F"/>
    <w:rsid w:val="004828C9"/>
    <w:rsid w:val="0050187B"/>
    <w:rsid w:val="00503499"/>
    <w:rsid w:val="00526BEE"/>
    <w:rsid w:val="005815E3"/>
    <w:rsid w:val="005817A2"/>
    <w:rsid w:val="005B2A20"/>
    <w:rsid w:val="005B7A23"/>
    <w:rsid w:val="005C7047"/>
    <w:rsid w:val="006440DD"/>
    <w:rsid w:val="00653615"/>
    <w:rsid w:val="0065538B"/>
    <w:rsid w:val="00661DA2"/>
    <w:rsid w:val="00664660"/>
    <w:rsid w:val="0067456F"/>
    <w:rsid w:val="006C5AB5"/>
    <w:rsid w:val="00714866"/>
    <w:rsid w:val="0071576A"/>
    <w:rsid w:val="00724D3C"/>
    <w:rsid w:val="00744D6A"/>
    <w:rsid w:val="007709F5"/>
    <w:rsid w:val="00771B43"/>
    <w:rsid w:val="007B1F3C"/>
    <w:rsid w:val="00826D63"/>
    <w:rsid w:val="0085363E"/>
    <w:rsid w:val="0086288F"/>
    <w:rsid w:val="008658A1"/>
    <w:rsid w:val="00882E71"/>
    <w:rsid w:val="0088475E"/>
    <w:rsid w:val="008B7730"/>
    <w:rsid w:val="008E1758"/>
    <w:rsid w:val="00903EEB"/>
    <w:rsid w:val="00925BAB"/>
    <w:rsid w:val="00975BF3"/>
    <w:rsid w:val="009817D1"/>
    <w:rsid w:val="00983049"/>
    <w:rsid w:val="00986C8A"/>
    <w:rsid w:val="009A7479"/>
    <w:rsid w:val="009B61B5"/>
    <w:rsid w:val="009D226D"/>
    <w:rsid w:val="009F4265"/>
    <w:rsid w:val="00A166F9"/>
    <w:rsid w:val="00A23B6F"/>
    <w:rsid w:val="00A74A87"/>
    <w:rsid w:val="00AA1B9B"/>
    <w:rsid w:val="00AE5F65"/>
    <w:rsid w:val="00B0283B"/>
    <w:rsid w:val="00B402E4"/>
    <w:rsid w:val="00B73784"/>
    <w:rsid w:val="00B83DBD"/>
    <w:rsid w:val="00BC2CB1"/>
    <w:rsid w:val="00C21EA4"/>
    <w:rsid w:val="00C24773"/>
    <w:rsid w:val="00C27A51"/>
    <w:rsid w:val="00C354F4"/>
    <w:rsid w:val="00C45013"/>
    <w:rsid w:val="00C95F5B"/>
    <w:rsid w:val="00CC46B8"/>
    <w:rsid w:val="00D03A36"/>
    <w:rsid w:val="00D5351B"/>
    <w:rsid w:val="00D64C53"/>
    <w:rsid w:val="00D830AC"/>
    <w:rsid w:val="00DF34BC"/>
    <w:rsid w:val="00DF6C08"/>
    <w:rsid w:val="00E03B3F"/>
    <w:rsid w:val="00E50A0D"/>
    <w:rsid w:val="00E86FC2"/>
    <w:rsid w:val="00E91C6F"/>
    <w:rsid w:val="00EA7302"/>
    <w:rsid w:val="00EF0A37"/>
    <w:rsid w:val="00F13148"/>
    <w:rsid w:val="00F25957"/>
    <w:rsid w:val="00F828E5"/>
    <w:rsid w:val="00F83F25"/>
    <w:rsid w:val="00FA49CA"/>
    <w:rsid w:val="00FB433B"/>
    <w:rsid w:val="00FC28FB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16B92"/>
  <w14:defaultImageDpi w14:val="0"/>
  <w15:docId w15:val="{BB160EB8-C043-4817-BBAF-0F8FA6F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5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E7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502"/>
    <w:rPr>
      <w:rFonts w:cs="Century"/>
    </w:rPr>
  </w:style>
  <w:style w:type="paragraph" w:styleId="a7">
    <w:name w:val="footer"/>
    <w:basedOn w:val="a"/>
    <w:link w:val="a8"/>
    <w:uiPriority w:val="99"/>
    <w:rsid w:val="00FE7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50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2404</Words>
  <Characters>455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主な閲覧資料一覧</vt:lpstr>
    </vt:vector>
  </TitlesOfParts>
  <Company>つくば保健所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主な閲覧資料一覧</dc:title>
  <dc:subject/>
  <dc:creator>shomu3</dc:creator>
  <cp:keywords/>
  <dc:description/>
  <cp:lastModifiedBy>政策企画部情報システム課</cp:lastModifiedBy>
  <cp:revision>15</cp:revision>
  <cp:lastPrinted>2010-09-28T01:00:00Z</cp:lastPrinted>
  <dcterms:created xsi:type="dcterms:W3CDTF">2023-07-21T06:56:00Z</dcterms:created>
  <dcterms:modified xsi:type="dcterms:W3CDTF">2024-06-27T04:54:00Z</dcterms:modified>
</cp:coreProperties>
</file>