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20" w:rsidRPr="000153BD" w:rsidRDefault="00624020" w:rsidP="00624020">
      <w:pPr>
        <w:jc w:val="left"/>
        <w:rPr>
          <w:rFonts w:ascii="ＭＳ ゴシック" w:hAnsi="ＭＳ ゴシック"/>
          <w:b/>
          <w:color w:val="auto"/>
          <w:sz w:val="24"/>
        </w:rPr>
      </w:pPr>
      <w:bookmarkStart w:id="0" w:name="_GoBack"/>
      <w:bookmarkEnd w:id="0"/>
      <w:r w:rsidRPr="000153BD">
        <w:rPr>
          <w:rFonts w:ascii="ＭＳ ゴシック" w:hAnsi="ＭＳ ゴシック" w:hint="eastAsia"/>
          <w:b/>
          <w:color w:val="auto"/>
          <w:sz w:val="24"/>
        </w:rPr>
        <w:t>（２）定款施行細則（例示）</w:t>
      </w:r>
    </w:p>
    <w:p w:rsidR="00A14227" w:rsidRPr="00306A0B" w:rsidRDefault="00A14227" w:rsidP="00350415">
      <w:pPr>
        <w:jc w:val="center"/>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社会福祉法人〇〇会定款施行細則（例示）</w:t>
      </w:r>
    </w:p>
    <w:p w:rsidR="00A14227" w:rsidRDefault="00A14227" w:rsidP="00350415">
      <w:pPr>
        <w:jc w:val="left"/>
        <w:rPr>
          <w:rFonts w:asciiTheme="minorEastAsia" w:eastAsiaTheme="minorEastAsia" w:hAnsiTheme="minorEastAsia"/>
          <w:color w:val="auto"/>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D1069F" w:rsidTr="00D1069F">
        <w:trPr>
          <w:trHeight w:val="883"/>
        </w:trPr>
        <w:tc>
          <w:tcPr>
            <w:tcW w:w="9300" w:type="dxa"/>
          </w:tcPr>
          <w:p w:rsidR="00D1069F" w:rsidRPr="004D6C43" w:rsidRDefault="00D1069F" w:rsidP="006001A7">
            <w:pPr>
              <w:ind w:firstLineChars="100" w:firstLine="200"/>
              <w:jc w:val="left"/>
              <w:rPr>
                <w:rFonts w:asciiTheme="minorEastAsia" w:eastAsiaTheme="minorEastAsia" w:hAnsiTheme="minorEastAsia"/>
                <w:color w:val="auto"/>
                <w:sz w:val="22"/>
                <w:szCs w:val="22"/>
              </w:rPr>
            </w:pPr>
            <w:r w:rsidRPr="004D6C43">
              <w:rPr>
                <w:rFonts w:asciiTheme="minorEastAsia" w:eastAsiaTheme="minorEastAsia" w:hAnsiTheme="minorEastAsia" w:hint="eastAsia"/>
                <w:color w:val="auto"/>
                <w:sz w:val="22"/>
                <w:szCs w:val="22"/>
              </w:rPr>
              <w:t>この例示は</w:t>
            </w:r>
            <w:r w:rsidR="006001A7">
              <w:rPr>
                <w:rFonts w:asciiTheme="minorEastAsia" w:eastAsiaTheme="minorEastAsia" w:hAnsiTheme="minorEastAsia" w:hint="eastAsia"/>
                <w:color w:val="auto"/>
                <w:sz w:val="22"/>
                <w:szCs w:val="22"/>
              </w:rPr>
              <w:t>、</w:t>
            </w:r>
            <w:r w:rsidRPr="004D6C43">
              <w:rPr>
                <w:rFonts w:asciiTheme="minorEastAsia" w:eastAsiaTheme="minorEastAsia" w:hAnsiTheme="minorEastAsia" w:hint="eastAsia"/>
                <w:color w:val="auto"/>
                <w:sz w:val="22"/>
                <w:szCs w:val="22"/>
              </w:rPr>
              <w:t>国が示した社会福祉法人定款例に沿って作成した１つの参考例ですので</w:t>
            </w:r>
            <w:r w:rsidR="006001A7">
              <w:rPr>
                <w:rFonts w:asciiTheme="minorEastAsia" w:eastAsiaTheme="minorEastAsia" w:hAnsiTheme="minorEastAsia" w:hint="eastAsia"/>
                <w:color w:val="auto"/>
                <w:sz w:val="22"/>
                <w:szCs w:val="22"/>
              </w:rPr>
              <w:t>、</w:t>
            </w:r>
            <w:r w:rsidRPr="004D6C43">
              <w:rPr>
                <w:rFonts w:asciiTheme="minorEastAsia" w:eastAsiaTheme="minorEastAsia" w:hAnsiTheme="minorEastAsia" w:hint="eastAsia"/>
                <w:color w:val="auto"/>
                <w:sz w:val="22"/>
                <w:szCs w:val="22"/>
              </w:rPr>
              <w:t>各法人の定款に合わせて</w:t>
            </w:r>
            <w:r w:rsidR="006001A7">
              <w:rPr>
                <w:rFonts w:asciiTheme="minorEastAsia" w:eastAsiaTheme="minorEastAsia" w:hAnsiTheme="minorEastAsia" w:hint="eastAsia"/>
                <w:color w:val="auto"/>
                <w:sz w:val="22"/>
                <w:szCs w:val="22"/>
              </w:rPr>
              <w:t>、</w:t>
            </w:r>
            <w:r w:rsidRPr="004D6C43">
              <w:rPr>
                <w:rFonts w:asciiTheme="minorEastAsia" w:eastAsiaTheme="minorEastAsia" w:hAnsiTheme="minorEastAsia" w:hint="eastAsia"/>
                <w:color w:val="auto"/>
                <w:sz w:val="22"/>
                <w:szCs w:val="22"/>
              </w:rPr>
              <w:t>あるいは法令に反しない範囲で</w:t>
            </w:r>
            <w:r w:rsidR="006001A7">
              <w:rPr>
                <w:rFonts w:asciiTheme="minorEastAsia" w:eastAsiaTheme="minorEastAsia" w:hAnsiTheme="minorEastAsia" w:hint="eastAsia"/>
                <w:color w:val="auto"/>
                <w:sz w:val="22"/>
                <w:szCs w:val="22"/>
              </w:rPr>
              <w:t>、</w:t>
            </w:r>
            <w:r w:rsidRPr="004D6C43">
              <w:rPr>
                <w:rFonts w:asciiTheme="minorEastAsia" w:eastAsiaTheme="minorEastAsia" w:hAnsiTheme="minorEastAsia" w:hint="eastAsia"/>
                <w:color w:val="auto"/>
                <w:sz w:val="22"/>
                <w:szCs w:val="22"/>
              </w:rPr>
              <w:t>法人の判断で追加・削除・変更を行ってください。</w:t>
            </w:r>
          </w:p>
        </w:tc>
      </w:tr>
    </w:tbl>
    <w:p w:rsidR="00D1069F" w:rsidRDefault="00D1069F" w:rsidP="00350415">
      <w:pPr>
        <w:jc w:val="left"/>
        <w:rPr>
          <w:rFonts w:asciiTheme="minorEastAsia" w:eastAsiaTheme="minorEastAsia" w:hAnsiTheme="minorEastAsia"/>
          <w:color w:val="auto"/>
          <w:sz w:val="22"/>
          <w:szCs w:val="22"/>
        </w:rPr>
      </w:pPr>
    </w:p>
    <w:p w:rsidR="003149E9" w:rsidRPr="00306A0B" w:rsidRDefault="003149E9" w:rsidP="00350415">
      <w:pPr>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第１章　総則 </w:t>
      </w:r>
    </w:p>
    <w:p w:rsidR="003149E9" w:rsidRPr="00306A0B" w:rsidRDefault="003149E9" w:rsidP="00350415">
      <w:pPr>
        <w:widowControl/>
        <w:jc w:val="left"/>
        <w:rPr>
          <w:rFonts w:asciiTheme="minorEastAsia" w:eastAsiaTheme="minorEastAsia" w:hAnsiTheme="minorEastAsia"/>
          <w:color w:val="auto"/>
          <w:sz w:val="22"/>
          <w:szCs w:val="22"/>
        </w:rPr>
      </w:pPr>
    </w:p>
    <w:p w:rsidR="003149E9" w:rsidRPr="00306A0B" w:rsidRDefault="00A14227"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目的</w:t>
      </w:r>
      <w:r w:rsidRPr="00306A0B">
        <w:rPr>
          <w:rFonts w:asciiTheme="minorEastAsia" w:eastAsiaTheme="minorEastAsia" w:hAnsiTheme="minorEastAsia" w:hint="eastAsia"/>
          <w:color w:val="auto"/>
          <w:sz w:val="22"/>
          <w:szCs w:val="22"/>
        </w:rPr>
        <w:t>）</w:t>
      </w:r>
    </w:p>
    <w:p w:rsidR="003149E9" w:rsidRPr="00306A0B"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第１条　この細則は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社会福祉法人○○会（以下「法人」という。）</w:t>
      </w:r>
      <w:r w:rsidR="00A14227" w:rsidRPr="00306A0B">
        <w:rPr>
          <w:rFonts w:asciiTheme="minorEastAsia" w:eastAsiaTheme="minorEastAsia" w:hAnsiTheme="minorEastAsia" w:hint="eastAsia"/>
          <w:color w:val="auto"/>
          <w:sz w:val="22"/>
          <w:szCs w:val="22"/>
        </w:rPr>
        <w:t>定款</w:t>
      </w:r>
      <w:r w:rsidR="00D87686" w:rsidRPr="00306A0B">
        <w:rPr>
          <w:rFonts w:asciiTheme="minorEastAsia" w:eastAsiaTheme="minorEastAsia" w:hAnsiTheme="minorEastAsia" w:hint="eastAsia"/>
          <w:color w:val="auto"/>
          <w:sz w:val="22"/>
          <w:szCs w:val="22"/>
        </w:rPr>
        <w:t>第〇条</w:t>
      </w:r>
      <w:r w:rsidR="00A14227" w:rsidRPr="00306A0B">
        <w:rPr>
          <w:rFonts w:asciiTheme="minorEastAsia" w:eastAsiaTheme="minorEastAsia" w:hAnsiTheme="minorEastAsia" w:hint="eastAsia"/>
          <w:color w:val="auto"/>
          <w:sz w:val="22"/>
          <w:szCs w:val="22"/>
        </w:rPr>
        <w:t>の規定に基づき</w:t>
      </w:r>
      <w:r w:rsidR="006001A7">
        <w:rPr>
          <w:rFonts w:asciiTheme="minorEastAsia" w:eastAsiaTheme="minorEastAsia" w:hAnsiTheme="minorEastAsia" w:hint="eastAsia"/>
          <w:color w:val="auto"/>
          <w:sz w:val="22"/>
          <w:szCs w:val="22"/>
        </w:rPr>
        <w:t>、</w:t>
      </w:r>
      <w:r w:rsidR="00BC2ED6" w:rsidRPr="00306A0B">
        <w:rPr>
          <w:rFonts w:asciiTheme="minorEastAsia" w:eastAsiaTheme="minorEastAsia" w:hAnsiTheme="minorEastAsia" w:hint="eastAsia"/>
          <w:color w:val="auto"/>
          <w:sz w:val="22"/>
          <w:szCs w:val="22"/>
        </w:rPr>
        <w:t>法人の管理運営</w:t>
      </w:r>
      <w:r w:rsidR="00D77EE3" w:rsidRPr="00306A0B">
        <w:rPr>
          <w:rFonts w:asciiTheme="minorEastAsia" w:eastAsiaTheme="minorEastAsia" w:hAnsiTheme="minorEastAsia" w:hint="eastAsia"/>
          <w:color w:val="auto"/>
          <w:sz w:val="22"/>
          <w:szCs w:val="22"/>
        </w:rPr>
        <w:t>及び業務の細部について</w:t>
      </w:r>
      <w:r w:rsidR="00A14227" w:rsidRPr="00306A0B">
        <w:rPr>
          <w:rFonts w:asciiTheme="minorEastAsia" w:eastAsiaTheme="minorEastAsia" w:hAnsiTheme="minorEastAsia" w:hint="eastAsia"/>
          <w:color w:val="auto"/>
          <w:sz w:val="22"/>
          <w:szCs w:val="22"/>
        </w:rPr>
        <w:t>必要な事項</w:t>
      </w:r>
      <w:r w:rsidRPr="00306A0B">
        <w:rPr>
          <w:rFonts w:asciiTheme="minorEastAsia" w:eastAsiaTheme="minorEastAsia" w:hAnsiTheme="minorEastAsia" w:hint="eastAsia"/>
          <w:color w:val="auto"/>
          <w:sz w:val="22"/>
          <w:szCs w:val="22"/>
        </w:rPr>
        <w:t>を定める</w:t>
      </w:r>
      <w:r w:rsidR="00043516" w:rsidRPr="00306A0B">
        <w:rPr>
          <w:rFonts w:asciiTheme="minorEastAsia" w:eastAsiaTheme="minorEastAsia" w:hAnsiTheme="minorEastAsia" w:hint="eastAsia"/>
          <w:color w:val="auto"/>
          <w:sz w:val="22"/>
          <w:szCs w:val="22"/>
        </w:rPr>
        <w:t>ことを目的とする</w:t>
      </w:r>
      <w:r w:rsidRPr="00306A0B">
        <w:rPr>
          <w:rFonts w:asciiTheme="minorEastAsia" w:eastAsiaTheme="minorEastAsia" w:hAnsiTheme="minorEastAsia" w:hint="eastAsia"/>
          <w:color w:val="auto"/>
          <w:sz w:val="22"/>
          <w:szCs w:val="22"/>
        </w:rPr>
        <w:t xml:space="preserve">。 </w:t>
      </w:r>
    </w:p>
    <w:p w:rsidR="003149E9" w:rsidRPr="00306A0B" w:rsidRDefault="003149E9" w:rsidP="00350415">
      <w:pPr>
        <w:widowControl/>
        <w:jc w:val="left"/>
        <w:rPr>
          <w:rFonts w:asciiTheme="minorEastAsia" w:eastAsiaTheme="minorEastAsia" w:hAnsiTheme="minorEastAsia"/>
          <w:color w:val="auto"/>
          <w:sz w:val="22"/>
          <w:szCs w:val="22"/>
        </w:rPr>
      </w:pPr>
    </w:p>
    <w:p w:rsidR="003149E9" w:rsidRPr="00306A0B" w:rsidRDefault="003149E9" w:rsidP="00350415">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第２章　評議員 </w:t>
      </w:r>
    </w:p>
    <w:p w:rsidR="003149E9" w:rsidRPr="00306A0B" w:rsidRDefault="003149E9" w:rsidP="00350415">
      <w:pPr>
        <w:widowControl/>
        <w:jc w:val="left"/>
        <w:rPr>
          <w:rFonts w:asciiTheme="minorEastAsia" w:eastAsiaTheme="minorEastAsia" w:hAnsiTheme="minorEastAsia"/>
          <w:color w:val="auto"/>
          <w:sz w:val="22"/>
          <w:szCs w:val="22"/>
        </w:rPr>
      </w:pPr>
    </w:p>
    <w:p w:rsidR="003149E9" w:rsidRPr="00306A0B" w:rsidRDefault="00A14227"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50415" w:rsidRPr="00306A0B">
        <w:rPr>
          <w:rFonts w:asciiTheme="minorEastAsia" w:eastAsiaTheme="minorEastAsia" w:hAnsiTheme="minorEastAsia" w:hint="eastAsia"/>
          <w:color w:val="auto"/>
          <w:sz w:val="22"/>
          <w:szCs w:val="22"/>
        </w:rPr>
        <w:t>評議員の</w:t>
      </w:r>
      <w:r w:rsidR="003149E9" w:rsidRPr="00306A0B">
        <w:rPr>
          <w:rFonts w:asciiTheme="minorEastAsia" w:eastAsiaTheme="minorEastAsia" w:hAnsiTheme="minorEastAsia" w:hint="eastAsia"/>
          <w:color w:val="auto"/>
          <w:sz w:val="22"/>
          <w:szCs w:val="22"/>
        </w:rPr>
        <w:t>改選</w:t>
      </w: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 xml:space="preserve"> </w:t>
      </w:r>
    </w:p>
    <w:p w:rsidR="003149E9" w:rsidRPr="00306A0B" w:rsidRDefault="003149E9"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第２条　評議員の改選は</w:t>
      </w:r>
      <w:r w:rsidR="006001A7">
        <w:rPr>
          <w:rFonts w:asciiTheme="minorEastAsia" w:eastAsiaTheme="minorEastAsia" w:hAnsiTheme="minorEastAsia" w:hint="eastAsia"/>
          <w:color w:val="auto"/>
          <w:sz w:val="22"/>
          <w:szCs w:val="22"/>
        </w:rPr>
        <w:t>、</w:t>
      </w:r>
      <w:r w:rsidR="00102EE4" w:rsidRPr="00306A0B">
        <w:rPr>
          <w:rFonts w:asciiTheme="minorEastAsia" w:eastAsiaTheme="minorEastAsia" w:hAnsiTheme="minorEastAsia" w:hint="eastAsia"/>
          <w:color w:val="auto"/>
          <w:sz w:val="22"/>
          <w:szCs w:val="22"/>
        </w:rPr>
        <w:t>現任期</w:t>
      </w:r>
      <w:r w:rsidRPr="00306A0B">
        <w:rPr>
          <w:rFonts w:asciiTheme="minorEastAsia" w:eastAsiaTheme="minorEastAsia" w:hAnsiTheme="minorEastAsia" w:hint="eastAsia"/>
          <w:color w:val="auto"/>
          <w:sz w:val="22"/>
          <w:szCs w:val="22"/>
        </w:rPr>
        <w:t>の満了前に行わなければならない。</w:t>
      </w:r>
    </w:p>
    <w:p w:rsidR="003149E9" w:rsidRPr="00306A0B" w:rsidRDefault="00102EE4"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50415" w:rsidRPr="00306A0B">
        <w:rPr>
          <w:rFonts w:asciiTheme="minorEastAsia" w:eastAsiaTheme="minorEastAsia" w:hAnsiTheme="minorEastAsia" w:hint="eastAsia"/>
          <w:color w:val="auto"/>
          <w:sz w:val="22"/>
          <w:szCs w:val="22"/>
        </w:rPr>
        <w:t>評議員選任</w:t>
      </w:r>
      <w:r w:rsidR="003149E9" w:rsidRPr="00306A0B">
        <w:rPr>
          <w:rFonts w:asciiTheme="minorEastAsia" w:eastAsiaTheme="minorEastAsia" w:hAnsiTheme="minorEastAsia" w:hint="eastAsia"/>
          <w:color w:val="auto"/>
          <w:sz w:val="22"/>
          <w:szCs w:val="22"/>
        </w:rPr>
        <w:t>候補者</w:t>
      </w:r>
      <w:r w:rsidRPr="00306A0B">
        <w:rPr>
          <w:rFonts w:asciiTheme="minorEastAsia" w:eastAsiaTheme="minorEastAsia" w:hAnsiTheme="minorEastAsia" w:hint="eastAsia"/>
          <w:color w:val="auto"/>
          <w:sz w:val="22"/>
          <w:szCs w:val="22"/>
        </w:rPr>
        <w:t>から</w:t>
      </w:r>
      <w:r w:rsidR="003149E9" w:rsidRPr="00306A0B">
        <w:rPr>
          <w:rFonts w:asciiTheme="minorEastAsia" w:eastAsiaTheme="minorEastAsia" w:hAnsiTheme="minorEastAsia" w:hint="eastAsia"/>
          <w:color w:val="auto"/>
          <w:sz w:val="22"/>
          <w:szCs w:val="22"/>
        </w:rPr>
        <w:t>の</w:t>
      </w:r>
      <w:r w:rsidRPr="00306A0B">
        <w:rPr>
          <w:rFonts w:asciiTheme="minorEastAsia" w:eastAsiaTheme="minorEastAsia" w:hAnsiTheme="minorEastAsia" w:hint="eastAsia"/>
          <w:color w:val="auto"/>
          <w:sz w:val="22"/>
          <w:szCs w:val="22"/>
        </w:rPr>
        <w:t>徴取書類）</w:t>
      </w:r>
    </w:p>
    <w:p w:rsidR="003149E9" w:rsidRPr="00306A0B"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第３条　評議員選任候補者の提案を行う場合には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候補者から次の</w:t>
      </w:r>
      <w:r w:rsidR="00350415" w:rsidRPr="00306A0B">
        <w:rPr>
          <w:rFonts w:asciiTheme="minorEastAsia" w:eastAsiaTheme="minorEastAsia" w:hAnsiTheme="minorEastAsia" w:hint="eastAsia"/>
          <w:color w:val="auto"/>
          <w:sz w:val="22"/>
          <w:szCs w:val="22"/>
        </w:rPr>
        <w:t>書類</w:t>
      </w:r>
      <w:r w:rsidRPr="00306A0B">
        <w:rPr>
          <w:rFonts w:asciiTheme="minorEastAsia" w:eastAsiaTheme="minorEastAsia" w:hAnsiTheme="minorEastAsia" w:hint="eastAsia"/>
          <w:color w:val="auto"/>
          <w:sz w:val="22"/>
          <w:szCs w:val="22"/>
        </w:rPr>
        <w:t>を徴</w:t>
      </w:r>
      <w:r w:rsidR="00350415" w:rsidRPr="00306A0B">
        <w:rPr>
          <w:rFonts w:asciiTheme="minorEastAsia" w:eastAsiaTheme="minorEastAsia" w:hAnsiTheme="minorEastAsia" w:hint="eastAsia"/>
          <w:color w:val="auto"/>
          <w:sz w:val="22"/>
          <w:szCs w:val="22"/>
        </w:rPr>
        <w:t>するものとする</w:t>
      </w:r>
      <w:r w:rsidRPr="00306A0B">
        <w:rPr>
          <w:rFonts w:asciiTheme="minorEastAsia" w:eastAsiaTheme="minorEastAsia" w:hAnsiTheme="minorEastAsia" w:hint="eastAsia"/>
          <w:color w:val="auto"/>
          <w:sz w:val="22"/>
          <w:szCs w:val="22"/>
        </w:rPr>
        <w:t>。</w:t>
      </w:r>
    </w:p>
    <w:p w:rsidR="00350415" w:rsidRPr="00306A0B" w:rsidRDefault="003149E9"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50415" w:rsidRPr="00306A0B">
        <w:rPr>
          <w:rFonts w:asciiTheme="minorEastAsia" w:eastAsiaTheme="minorEastAsia" w:hAnsiTheme="minorEastAsia" w:hint="eastAsia"/>
          <w:color w:val="auto"/>
          <w:sz w:val="22"/>
          <w:szCs w:val="22"/>
        </w:rPr>
        <w:t>１</w:t>
      </w:r>
      <w:r w:rsidRPr="00306A0B">
        <w:rPr>
          <w:rFonts w:asciiTheme="minorEastAsia" w:eastAsiaTheme="minorEastAsia" w:hAnsiTheme="minorEastAsia" w:hint="eastAsia"/>
          <w:color w:val="auto"/>
          <w:sz w:val="22"/>
          <w:szCs w:val="22"/>
        </w:rPr>
        <w:t>）履歴書</w:t>
      </w:r>
    </w:p>
    <w:p w:rsidR="00350415" w:rsidRPr="00306A0B" w:rsidRDefault="00350415"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（２）就任承諾書</w:t>
      </w:r>
    </w:p>
    <w:p w:rsidR="003149E9" w:rsidRPr="00306A0B" w:rsidRDefault="003149E9"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50415" w:rsidRPr="00306A0B">
        <w:rPr>
          <w:rFonts w:asciiTheme="minorEastAsia" w:eastAsiaTheme="minorEastAsia" w:hAnsiTheme="minorEastAsia" w:hint="eastAsia"/>
          <w:color w:val="auto"/>
          <w:sz w:val="22"/>
          <w:szCs w:val="22"/>
        </w:rPr>
        <w:t>３</w:t>
      </w:r>
      <w:r w:rsidRPr="00306A0B">
        <w:rPr>
          <w:rFonts w:asciiTheme="minorEastAsia" w:eastAsiaTheme="minorEastAsia" w:hAnsiTheme="minorEastAsia" w:hint="eastAsia"/>
          <w:color w:val="auto"/>
          <w:sz w:val="22"/>
          <w:szCs w:val="22"/>
        </w:rPr>
        <w:t>）その他評議員の欠格事由</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兼職禁止</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特殊関係者に該当しないことを確認するために必要な資料</w:t>
      </w:r>
    </w:p>
    <w:p w:rsidR="003149E9" w:rsidRPr="00306A0B" w:rsidRDefault="00771B56"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中途辞任</w:t>
      </w:r>
      <w:r w:rsidRPr="00306A0B">
        <w:rPr>
          <w:rFonts w:asciiTheme="minorEastAsia" w:eastAsiaTheme="minorEastAsia" w:hAnsiTheme="minorEastAsia" w:hint="eastAsia"/>
          <w:color w:val="auto"/>
          <w:sz w:val="22"/>
          <w:szCs w:val="22"/>
        </w:rPr>
        <w:t>）</w:t>
      </w:r>
    </w:p>
    <w:p w:rsidR="006001A7"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第４条　評議員は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やむを得ない事由により任期の途中で辞任しようとするときは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あらかじめ理事長に書面で届け出なければならない。</w:t>
      </w:r>
    </w:p>
    <w:p w:rsidR="003149E9" w:rsidRPr="00306A0B" w:rsidRDefault="00771B56" w:rsidP="006001A7">
      <w:pPr>
        <w:widowControl/>
        <w:ind w:leftChars="100" w:left="21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評議員の解任</w:t>
      </w:r>
      <w:r w:rsidR="00D77EE3" w:rsidRPr="00306A0B">
        <w:rPr>
          <w:rFonts w:asciiTheme="minorEastAsia" w:eastAsiaTheme="minorEastAsia" w:hAnsiTheme="minorEastAsia" w:hint="eastAsia"/>
          <w:color w:val="auto"/>
          <w:sz w:val="22"/>
          <w:szCs w:val="22"/>
        </w:rPr>
        <w:t>提案の</w:t>
      </w:r>
      <w:r w:rsidR="003149E9" w:rsidRPr="00306A0B">
        <w:rPr>
          <w:rFonts w:asciiTheme="minorEastAsia" w:eastAsiaTheme="minorEastAsia" w:hAnsiTheme="minorEastAsia" w:hint="eastAsia"/>
          <w:color w:val="auto"/>
          <w:sz w:val="22"/>
          <w:szCs w:val="22"/>
        </w:rPr>
        <w:t>手続</w:t>
      </w:r>
      <w:r w:rsidRPr="00306A0B">
        <w:rPr>
          <w:rFonts w:asciiTheme="minorEastAsia" w:eastAsiaTheme="minorEastAsia" w:hAnsiTheme="minorEastAsia" w:hint="eastAsia"/>
          <w:color w:val="auto"/>
          <w:sz w:val="22"/>
          <w:szCs w:val="22"/>
        </w:rPr>
        <w:t>）</w:t>
      </w:r>
    </w:p>
    <w:p w:rsidR="003149E9" w:rsidRPr="00306A0B"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第５条　評議員選任・解任委員会に評議員の解任の提案を行う場合には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解任しようとする評議員に対し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その理由を示した上で</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聴聞の機会を与</w:t>
      </w:r>
      <w:r w:rsidR="000C1FF3" w:rsidRPr="00306A0B">
        <w:rPr>
          <w:rFonts w:asciiTheme="minorEastAsia" w:eastAsiaTheme="minorEastAsia" w:hAnsiTheme="minorEastAsia" w:hint="eastAsia"/>
          <w:color w:val="auto"/>
          <w:sz w:val="22"/>
          <w:szCs w:val="22"/>
        </w:rPr>
        <w:t>え</w:t>
      </w:r>
      <w:r w:rsidRPr="00306A0B">
        <w:rPr>
          <w:rFonts w:asciiTheme="minorEastAsia" w:eastAsiaTheme="minorEastAsia" w:hAnsiTheme="minorEastAsia" w:hint="eastAsia"/>
          <w:color w:val="auto"/>
          <w:sz w:val="22"/>
          <w:szCs w:val="22"/>
        </w:rPr>
        <w:t>なければならない。</w:t>
      </w:r>
    </w:p>
    <w:p w:rsidR="003149E9" w:rsidRPr="00306A0B"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当該評議員は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聴聞の期日に出頭して意見を述べ</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及び証拠書類又は証拠物（以下「証拠書類等」という。）を提出し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又は聴聞の期日への出頭に代えて陳述書及び証拠書類等を提出することができる。</w:t>
      </w:r>
    </w:p>
    <w:p w:rsidR="003149E9" w:rsidRPr="00306A0B" w:rsidRDefault="003149E9"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聴聞</w:t>
      </w:r>
      <w:r w:rsidR="00771B56" w:rsidRPr="00306A0B">
        <w:rPr>
          <w:rFonts w:asciiTheme="minorEastAsia" w:eastAsiaTheme="minorEastAsia" w:hAnsiTheme="minorEastAsia" w:hint="eastAsia"/>
          <w:color w:val="auto"/>
          <w:sz w:val="22"/>
          <w:szCs w:val="22"/>
        </w:rPr>
        <w:t>を実施した場合</w:t>
      </w:r>
      <w:r w:rsidRPr="00306A0B">
        <w:rPr>
          <w:rFonts w:asciiTheme="minorEastAsia" w:eastAsiaTheme="minorEastAsia" w:hAnsiTheme="minorEastAsia" w:hint="eastAsia"/>
          <w:color w:val="auto"/>
          <w:sz w:val="22"/>
          <w:szCs w:val="22"/>
        </w:rPr>
        <w:t>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聴聞の審理の経過を記載した調書を作成しなければならない。</w:t>
      </w:r>
    </w:p>
    <w:p w:rsidR="003149E9" w:rsidRPr="00306A0B" w:rsidRDefault="00771B56"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欠員の補充</w:t>
      </w:r>
      <w:r w:rsidRPr="00306A0B">
        <w:rPr>
          <w:rFonts w:asciiTheme="minorEastAsia" w:eastAsiaTheme="minorEastAsia" w:hAnsiTheme="minorEastAsia" w:hint="eastAsia"/>
          <w:color w:val="auto"/>
          <w:sz w:val="22"/>
          <w:szCs w:val="22"/>
        </w:rPr>
        <w:t>）</w:t>
      </w:r>
    </w:p>
    <w:p w:rsidR="003149E9" w:rsidRPr="00306A0B"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第６条　評議員に欠員が生じた場合又は在任する評議員</w:t>
      </w:r>
      <w:r w:rsidR="00771B56" w:rsidRPr="00306A0B">
        <w:rPr>
          <w:rFonts w:asciiTheme="minorEastAsia" w:eastAsiaTheme="minorEastAsia" w:hAnsiTheme="minorEastAsia" w:hint="eastAsia"/>
          <w:color w:val="auto"/>
          <w:sz w:val="22"/>
          <w:szCs w:val="22"/>
        </w:rPr>
        <w:t>の数</w:t>
      </w:r>
      <w:r w:rsidRPr="00306A0B">
        <w:rPr>
          <w:rFonts w:asciiTheme="minorEastAsia" w:eastAsiaTheme="minorEastAsia" w:hAnsiTheme="minorEastAsia" w:hint="eastAsia"/>
          <w:color w:val="auto"/>
          <w:sz w:val="22"/>
          <w:szCs w:val="22"/>
        </w:rPr>
        <w:t>が</w:t>
      </w:r>
      <w:r w:rsidR="00771B56" w:rsidRPr="00306A0B">
        <w:rPr>
          <w:rFonts w:asciiTheme="minorEastAsia" w:eastAsiaTheme="minorEastAsia" w:hAnsiTheme="minorEastAsia" w:hint="eastAsia"/>
          <w:color w:val="auto"/>
          <w:sz w:val="22"/>
          <w:szCs w:val="22"/>
        </w:rPr>
        <w:t>定款で定めた</w:t>
      </w:r>
      <w:r w:rsidRPr="00306A0B">
        <w:rPr>
          <w:rFonts w:asciiTheme="minorEastAsia" w:eastAsiaTheme="minorEastAsia" w:hAnsiTheme="minorEastAsia" w:hint="eastAsia"/>
          <w:color w:val="auto"/>
          <w:sz w:val="22"/>
          <w:szCs w:val="22"/>
        </w:rPr>
        <w:t>理事の</w:t>
      </w:r>
      <w:r w:rsidR="00771B56" w:rsidRPr="00306A0B">
        <w:rPr>
          <w:rFonts w:asciiTheme="minorEastAsia" w:eastAsiaTheme="minorEastAsia" w:hAnsiTheme="minorEastAsia" w:hint="eastAsia"/>
          <w:color w:val="auto"/>
          <w:sz w:val="22"/>
          <w:szCs w:val="22"/>
        </w:rPr>
        <w:t>員数</w:t>
      </w:r>
      <w:r w:rsidR="00C6229B" w:rsidRPr="00306A0B">
        <w:rPr>
          <w:rFonts w:asciiTheme="minorEastAsia" w:eastAsiaTheme="minorEastAsia" w:hAnsiTheme="minorEastAsia" w:hint="eastAsia"/>
          <w:color w:val="auto"/>
          <w:sz w:val="22"/>
          <w:szCs w:val="22"/>
        </w:rPr>
        <w:t>以下となった</w:t>
      </w:r>
      <w:r w:rsidRPr="00306A0B">
        <w:rPr>
          <w:rFonts w:asciiTheme="minorEastAsia" w:eastAsiaTheme="minorEastAsia" w:hAnsiTheme="minorEastAsia" w:hint="eastAsia"/>
          <w:color w:val="auto"/>
          <w:sz w:val="22"/>
          <w:szCs w:val="22"/>
        </w:rPr>
        <w:t>場合は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速やかに補充選任を行うものとする。</w:t>
      </w:r>
    </w:p>
    <w:p w:rsidR="00B8140F" w:rsidRPr="00306A0B" w:rsidRDefault="00B8140F"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（名簿</w:t>
      </w:r>
      <w:r w:rsidR="00AA7AFC" w:rsidRPr="00306A0B">
        <w:rPr>
          <w:rFonts w:asciiTheme="minorEastAsia" w:eastAsiaTheme="minorEastAsia" w:hAnsiTheme="minorEastAsia" w:hint="eastAsia"/>
          <w:color w:val="auto"/>
          <w:sz w:val="22"/>
          <w:szCs w:val="22"/>
        </w:rPr>
        <w:t>の備え置き</w:t>
      </w:r>
      <w:r w:rsidRPr="00306A0B">
        <w:rPr>
          <w:rFonts w:asciiTheme="minorEastAsia" w:eastAsiaTheme="minorEastAsia" w:hAnsiTheme="minorEastAsia" w:hint="eastAsia"/>
          <w:color w:val="auto"/>
          <w:sz w:val="22"/>
          <w:szCs w:val="22"/>
        </w:rPr>
        <w:t>）</w:t>
      </w:r>
    </w:p>
    <w:p w:rsidR="00B8140F" w:rsidRPr="00306A0B" w:rsidRDefault="00B8140F"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第７条　評議員名簿は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主たる事務所に５年間</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その写しを従たる事務所に</w:t>
      </w:r>
      <w:r w:rsidR="00D77EE3" w:rsidRPr="00306A0B">
        <w:rPr>
          <w:rFonts w:asciiTheme="minorEastAsia" w:eastAsiaTheme="minorEastAsia" w:hAnsiTheme="minorEastAsia" w:hint="eastAsia"/>
          <w:color w:val="auto"/>
          <w:sz w:val="22"/>
          <w:szCs w:val="22"/>
        </w:rPr>
        <w:t>３年間</w:t>
      </w:r>
      <w:r w:rsidRPr="00306A0B">
        <w:rPr>
          <w:rFonts w:asciiTheme="minorEastAsia" w:eastAsiaTheme="minorEastAsia" w:hAnsiTheme="minorEastAsia" w:hint="eastAsia"/>
          <w:color w:val="auto"/>
          <w:sz w:val="22"/>
          <w:szCs w:val="22"/>
        </w:rPr>
        <w:t>備え置くものとする。</w:t>
      </w:r>
    </w:p>
    <w:p w:rsidR="006001A7" w:rsidRDefault="006001A7" w:rsidP="00771B56">
      <w:pPr>
        <w:widowControl/>
        <w:ind w:firstLineChars="100" w:firstLine="200"/>
        <w:jc w:val="left"/>
        <w:rPr>
          <w:rFonts w:asciiTheme="minorEastAsia" w:eastAsiaTheme="minorEastAsia" w:hAnsiTheme="minorEastAsia"/>
          <w:color w:val="auto"/>
          <w:sz w:val="22"/>
          <w:szCs w:val="22"/>
        </w:rPr>
      </w:pPr>
    </w:p>
    <w:p w:rsidR="003149E9" w:rsidRPr="00306A0B" w:rsidRDefault="003149E9" w:rsidP="00771B56">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第３章　評議員会 </w:t>
      </w:r>
    </w:p>
    <w:p w:rsidR="007C3AE5" w:rsidRPr="00306A0B" w:rsidRDefault="007C3AE5" w:rsidP="00350415">
      <w:pPr>
        <w:widowControl/>
        <w:jc w:val="left"/>
        <w:rPr>
          <w:rFonts w:asciiTheme="minorEastAsia" w:eastAsiaTheme="minorEastAsia" w:hAnsiTheme="minorEastAsia"/>
          <w:color w:val="auto"/>
          <w:sz w:val="22"/>
          <w:szCs w:val="22"/>
        </w:rPr>
      </w:pPr>
    </w:p>
    <w:p w:rsidR="00D776B9" w:rsidRPr="00306A0B" w:rsidRDefault="00E06496"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（報告事項）</w:t>
      </w:r>
    </w:p>
    <w:p w:rsidR="00E06496" w:rsidRPr="00306A0B" w:rsidRDefault="00E06496"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第８条　評議員会への報告事項は次のとおりとする。</w:t>
      </w:r>
    </w:p>
    <w:p w:rsidR="00E06496" w:rsidRPr="00306A0B" w:rsidRDefault="00E06496"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（１）理事会で決定した業務の</w:t>
      </w:r>
      <w:r w:rsidR="00D77EE3" w:rsidRPr="00306A0B">
        <w:rPr>
          <w:rFonts w:asciiTheme="minorEastAsia" w:eastAsiaTheme="minorEastAsia" w:hAnsiTheme="minorEastAsia" w:hint="eastAsia"/>
          <w:color w:val="auto"/>
          <w:sz w:val="22"/>
          <w:szCs w:val="22"/>
        </w:rPr>
        <w:t>うち重要な事項</w:t>
      </w:r>
    </w:p>
    <w:p w:rsidR="00E06496" w:rsidRPr="00306A0B" w:rsidRDefault="00E06496"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w:t>
      </w:r>
      <w:r w:rsidR="00D77EE3" w:rsidRPr="00306A0B">
        <w:rPr>
          <w:rFonts w:asciiTheme="minorEastAsia" w:eastAsiaTheme="minorEastAsia" w:hAnsiTheme="minorEastAsia" w:hint="eastAsia"/>
          <w:color w:val="auto"/>
          <w:sz w:val="22"/>
          <w:szCs w:val="22"/>
        </w:rPr>
        <w:t>監督官庁が実施した検査又は調査の結果（改善指示がある場合は</w:t>
      </w:r>
      <w:r w:rsidR="006001A7">
        <w:rPr>
          <w:rFonts w:asciiTheme="minorEastAsia" w:eastAsiaTheme="minorEastAsia" w:hAnsiTheme="minorEastAsia" w:hint="eastAsia"/>
          <w:color w:val="auto"/>
          <w:sz w:val="22"/>
          <w:szCs w:val="22"/>
        </w:rPr>
        <w:t>、</w:t>
      </w:r>
      <w:r w:rsidR="00D77EE3" w:rsidRPr="00306A0B">
        <w:rPr>
          <w:rFonts w:asciiTheme="minorEastAsia" w:eastAsiaTheme="minorEastAsia" w:hAnsiTheme="minorEastAsia" w:hint="eastAsia"/>
          <w:color w:val="auto"/>
          <w:sz w:val="22"/>
          <w:szCs w:val="22"/>
        </w:rPr>
        <w:t>その改善状況）</w:t>
      </w:r>
    </w:p>
    <w:p w:rsidR="00E06496" w:rsidRPr="00306A0B" w:rsidRDefault="00E06496"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（３）その他報告が必要と認められる事項</w:t>
      </w:r>
    </w:p>
    <w:p w:rsidR="00DE2361" w:rsidRPr="006001A7" w:rsidRDefault="00DE2361" w:rsidP="00D776B9">
      <w:pPr>
        <w:widowControl/>
        <w:jc w:val="left"/>
        <w:rPr>
          <w:rFonts w:asciiTheme="minorEastAsia" w:eastAsiaTheme="minorEastAsia" w:hAnsiTheme="minorEastAsia"/>
          <w:color w:val="auto"/>
          <w:sz w:val="22"/>
          <w:szCs w:val="22"/>
        </w:rPr>
      </w:pPr>
    </w:p>
    <w:p w:rsidR="00DE2361" w:rsidRPr="00306A0B" w:rsidRDefault="00DE2361" w:rsidP="00DE2361">
      <w:pPr>
        <w:widowControl/>
        <w:ind w:left="798" w:hangingChars="400" w:hanging="798"/>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　会計監査人を設置している法人については</w:t>
      </w:r>
      <w:r w:rsidR="006001A7">
        <w:rPr>
          <w:rFonts w:asciiTheme="minorEastAsia" w:eastAsiaTheme="minorEastAsia" w:hAnsiTheme="minorEastAsia" w:hint="eastAsia"/>
          <w:color w:val="auto"/>
          <w:sz w:val="22"/>
          <w:szCs w:val="22"/>
        </w:rPr>
        <w:t>、</w:t>
      </w:r>
      <w:r w:rsidR="00D77EE3" w:rsidRPr="00306A0B">
        <w:rPr>
          <w:rFonts w:asciiTheme="minorEastAsia" w:eastAsiaTheme="minorEastAsia" w:hAnsiTheme="minorEastAsia" w:hint="eastAsia"/>
          <w:color w:val="auto"/>
          <w:sz w:val="22"/>
          <w:szCs w:val="22"/>
        </w:rPr>
        <w:t>社会福祉</w:t>
      </w:r>
      <w:r w:rsidRPr="00306A0B">
        <w:rPr>
          <w:rFonts w:asciiTheme="minorEastAsia" w:eastAsiaTheme="minorEastAsia" w:hAnsiTheme="minorEastAsia" w:hint="eastAsia"/>
          <w:color w:val="auto"/>
          <w:sz w:val="22"/>
          <w:szCs w:val="22"/>
        </w:rPr>
        <w:t>法第４５条の３１の規定に該当する場合は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計算書類及び事業報告並びにこれらの附属明細書を追加すること。（法第４５条の３１</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規則第２条の３９）</w:t>
      </w:r>
    </w:p>
    <w:p w:rsidR="00DE2361" w:rsidRPr="00306A0B" w:rsidRDefault="00DE2361" w:rsidP="00D776B9">
      <w:pPr>
        <w:widowControl/>
        <w:jc w:val="left"/>
        <w:rPr>
          <w:rFonts w:asciiTheme="minorEastAsia" w:eastAsiaTheme="minorEastAsia" w:hAnsiTheme="minorEastAsia"/>
          <w:color w:val="auto"/>
          <w:sz w:val="22"/>
          <w:szCs w:val="22"/>
        </w:rPr>
      </w:pPr>
    </w:p>
    <w:p w:rsidR="00D776B9" w:rsidRPr="00306A0B" w:rsidRDefault="003C0C5F" w:rsidP="006001A7">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評議員会の招集</w:t>
      </w:r>
      <w:r w:rsidRPr="00306A0B">
        <w:rPr>
          <w:rFonts w:asciiTheme="minorEastAsia" w:eastAsiaTheme="minorEastAsia" w:hAnsiTheme="minorEastAsia" w:hint="eastAsia"/>
          <w:color w:val="auto"/>
          <w:sz w:val="22"/>
          <w:szCs w:val="22"/>
        </w:rPr>
        <w:t>）</w:t>
      </w:r>
    </w:p>
    <w:p w:rsidR="003149E9" w:rsidRPr="00306A0B"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3C3205" w:rsidRPr="00306A0B">
        <w:rPr>
          <w:rFonts w:asciiTheme="minorEastAsia" w:eastAsiaTheme="minorEastAsia" w:hAnsiTheme="minorEastAsia" w:hint="eastAsia"/>
          <w:color w:val="auto"/>
          <w:sz w:val="22"/>
          <w:szCs w:val="22"/>
        </w:rPr>
        <w:t>９</w:t>
      </w:r>
      <w:r w:rsidRPr="00306A0B">
        <w:rPr>
          <w:rFonts w:asciiTheme="minorEastAsia" w:eastAsiaTheme="minorEastAsia" w:hAnsiTheme="minorEastAsia" w:hint="eastAsia"/>
          <w:color w:val="auto"/>
          <w:sz w:val="22"/>
          <w:szCs w:val="22"/>
        </w:rPr>
        <w:t>条　評議員会</w:t>
      </w:r>
      <w:r w:rsidR="003C0C5F" w:rsidRPr="00306A0B">
        <w:rPr>
          <w:rFonts w:asciiTheme="minorEastAsia" w:eastAsiaTheme="minorEastAsia" w:hAnsiTheme="minorEastAsia" w:hint="eastAsia"/>
          <w:color w:val="auto"/>
          <w:sz w:val="22"/>
          <w:szCs w:val="22"/>
        </w:rPr>
        <w:t>を</w:t>
      </w:r>
      <w:r w:rsidRPr="00306A0B">
        <w:rPr>
          <w:rFonts w:asciiTheme="minorEastAsia" w:eastAsiaTheme="minorEastAsia" w:hAnsiTheme="minorEastAsia" w:hint="eastAsia"/>
          <w:color w:val="auto"/>
          <w:sz w:val="22"/>
          <w:szCs w:val="22"/>
        </w:rPr>
        <w:t>招集</w:t>
      </w:r>
      <w:r w:rsidR="003C0C5F" w:rsidRPr="00306A0B">
        <w:rPr>
          <w:rFonts w:asciiTheme="minorEastAsia" w:eastAsiaTheme="minorEastAsia" w:hAnsiTheme="minorEastAsia" w:hint="eastAsia"/>
          <w:color w:val="auto"/>
          <w:sz w:val="22"/>
          <w:szCs w:val="22"/>
        </w:rPr>
        <w:t>する場合に</w:t>
      </w:r>
      <w:r w:rsidRPr="00306A0B">
        <w:rPr>
          <w:rFonts w:asciiTheme="minorEastAsia" w:eastAsiaTheme="minorEastAsia" w:hAnsiTheme="minorEastAsia" w:hint="eastAsia"/>
          <w:color w:val="auto"/>
          <w:sz w:val="22"/>
          <w:szCs w:val="22"/>
        </w:rPr>
        <w:t>は</w:t>
      </w:r>
      <w:r w:rsidR="006001A7">
        <w:rPr>
          <w:rFonts w:asciiTheme="minorEastAsia" w:eastAsiaTheme="minorEastAsia" w:hAnsiTheme="minorEastAsia" w:hint="eastAsia"/>
          <w:color w:val="auto"/>
          <w:sz w:val="22"/>
          <w:szCs w:val="22"/>
        </w:rPr>
        <w:t>、</w:t>
      </w:r>
      <w:r w:rsidR="003C0C5F" w:rsidRPr="00306A0B">
        <w:rPr>
          <w:rFonts w:asciiTheme="minorEastAsia" w:eastAsiaTheme="minorEastAsia" w:hAnsiTheme="minorEastAsia" w:hint="eastAsia"/>
          <w:color w:val="auto"/>
          <w:sz w:val="22"/>
          <w:szCs w:val="22"/>
        </w:rPr>
        <w:t>招集日の１週間前までに</w:t>
      </w:r>
      <w:r w:rsidRPr="00306A0B">
        <w:rPr>
          <w:rFonts w:asciiTheme="minorEastAsia" w:eastAsiaTheme="minorEastAsia" w:hAnsiTheme="minorEastAsia" w:hint="eastAsia"/>
          <w:color w:val="auto"/>
          <w:sz w:val="22"/>
          <w:szCs w:val="22"/>
        </w:rPr>
        <w:t>次の事項を記載した書面</w:t>
      </w:r>
      <w:r w:rsidR="003C0C5F" w:rsidRPr="00306A0B">
        <w:rPr>
          <w:rFonts w:asciiTheme="minorEastAsia" w:eastAsiaTheme="minorEastAsia" w:hAnsiTheme="minorEastAsia" w:hint="eastAsia"/>
          <w:color w:val="auto"/>
          <w:sz w:val="22"/>
          <w:szCs w:val="22"/>
        </w:rPr>
        <w:t>を評議員に</w:t>
      </w:r>
      <w:r w:rsidRPr="00306A0B">
        <w:rPr>
          <w:rFonts w:asciiTheme="minorEastAsia" w:eastAsiaTheme="minorEastAsia" w:hAnsiTheme="minorEastAsia" w:hint="eastAsia"/>
          <w:color w:val="auto"/>
          <w:sz w:val="22"/>
          <w:szCs w:val="22"/>
        </w:rPr>
        <w:t>通知するものとする。</w:t>
      </w:r>
    </w:p>
    <w:p w:rsidR="003149E9" w:rsidRPr="00306A0B" w:rsidRDefault="003149E9"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（１）評議員会の日時及び場所</w:t>
      </w:r>
    </w:p>
    <w:p w:rsidR="003149E9" w:rsidRPr="00306A0B" w:rsidRDefault="003149E9"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（２）評議員会の目的である事項</w:t>
      </w:r>
      <w:r w:rsidR="00380892" w:rsidRPr="00306A0B">
        <w:rPr>
          <w:rFonts w:asciiTheme="minorEastAsia" w:eastAsiaTheme="minorEastAsia" w:hAnsiTheme="minorEastAsia" w:hint="eastAsia"/>
          <w:color w:val="auto"/>
          <w:sz w:val="22"/>
          <w:szCs w:val="22"/>
        </w:rPr>
        <w:t>（議題）</w:t>
      </w:r>
    </w:p>
    <w:p w:rsidR="003149E9" w:rsidRPr="00306A0B" w:rsidRDefault="003149E9" w:rsidP="006001A7">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w:t>
      </w:r>
      <w:r w:rsidR="003C0C5F" w:rsidRPr="00306A0B">
        <w:rPr>
          <w:rFonts w:asciiTheme="minorEastAsia" w:eastAsiaTheme="minorEastAsia" w:hAnsiTheme="minorEastAsia" w:hint="eastAsia"/>
          <w:color w:val="auto"/>
          <w:sz w:val="22"/>
          <w:szCs w:val="22"/>
        </w:rPr>
        <w:t>評議員会の目的である</w:t>
      </w:r>
      <w:r w:rsidR="00982AEE" w:rsidRPr="00306A0B">
        <w:rPr>
          <w:rFonts w:asciiTheme="minorEastAsia" w:eastAsiaTheme="minorEastAsia" w:hAnsiTheme="minorEastAsia" w:hint="eastAsia"/>
          <w:color w:val="auto"/>
          <w:sz w:val="22"/>
          <w:szCs w:val="22"/>
        </w:rPr>
        <w:t>事項</w:t>
      </w:r>
      <w:r w:rsidR="00380892" w:rsidRPr="00306A0B">
        <w:rPr>
          <w:rFonts w:asciiTheme="minorEastAsia" w:eastAsiaTheme="minorEastAsia" w:hAnsiTheme="minorEastAsia" w:hint="eastAsia"/>
          <w:color w:val="auto"/>
          <w:sz w:val="22"/>
          <w:szCs w:val="22"/>
        </w:rPr>
        <w:t>（議題）</w:t>
      </w:r>
      <w:r w:rsidR="00866242" w:rsidRPr="00306A0B">
        <w:rPr>
          <w:rFonts w:asciiTheme="minorEastAsia" w:eastAsiaTheme="minorEastAsia" w:hAnsiTheme="minorEastAsia" w:hint="eastAsia"/>
          <w:color w:val="auto"/>
          <w:sz w:val="22"/>
          <w:szCs w:val="22"/>
        </w:rPr>
        <w:t>に係る</w:t>
      </w:r>
      <w:r w:rsidR="00F913C8" w:rsidRPr="00306A0B">
        <w:rPr>
          <w:rFonts w:asciiTheme="minorEastAsia" w:eastAsiaTheme="minorEastAsia" w:hAnsiTheme="minorEastAsia" w:hint="eastAsia"/>
          <w:color w:val="auto"/>
          <w:sz w:val="22"/>
          <w:szCs w:val="22"/>
        </w:rPr>
        <w:t>議案の概要</w:t>
      </w:r>
    </w:p>
    <w:p w:rsidR="00D77EE3" w:rsidRPr="00306A0B" w:rsidRDefault="00BC2ED6" w:rsidP="006001A7">
      <w:pPr>
        <w:widowControl/>
        <w:ind w:left="399" w:hangingChars="200" w:hanging="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（４）定時</w:t>
      </w:r>
      <w:r w:rsidR="00380892" w:rsidRPr="00306A0B">
        <w:rPr>
          <w:rFonts w:asciiTheme="minorEastAsia" w:eastAsiaTheme="minorEastAsia" w:hAnsiTheme="minorEastAsia" w:hint="eastAsia"/>
          <w:color w:val="auto"/>
          <w:sz w:val="22"/>
          <w:szCs w:val="22"/>
        </w:rPr>
        <w:t>評議員会の場合</w:t>
      </w:r>
      <w:r w:rsidR="00D77EE3" w:rsidRPr="00306A0B">
        <w:rPr>
          <w:rFonts w:asciiTheme="minorEastAsia" w:eastAsiaTheme="minorEastAsia" w:hAnsiTheme="minorEastAsia" w:hint="eastAsia"/>
          <w:color w:val="auto"/>
          <w:sz w:val="22"/>
          <w:szCs w:val="22"/>
        </w:rPr>
        <w:t>にあっては</w:t>
      </w:r>
      <w:r w:rsidR="006001A7">
        <w:rPr>
          <w:rFonts w:asciiTheme="minorEastAsia" w:eastAsiaTheme="minorEastAsia" w:hAnsiTheme="minorEastAsia" w:hint="eastAsia"/>
          <w:color w:val="auto"/>
          <w:sz w:val="22"/>
          <w:szCs w:val="22"/>
        </w:rPr>
        <w:t>、</w:t>
      </w:r>
      <w:r w:rsidR="00D77EE3" w:rsidRPr="00306A0B">
        <w:rPr>
          <w:rFonts w:asciiTheme="minorEastAsia" w:eastAsiaTheme="minorEastAsia" w:hAnsiTheme="minorEastAsia" w:hint="eastAsia"/>
          <w:color w:val="auto"/>
          <w:sz w:val="22"/>
          <w:szCs w:val="22"/>
        </w:rPr>
        <w:t>計算書類（貸借対照表及び収支計算書）及び事業報告並びに監査報告＜（会計監査報告を含む）＞</w:t>
      </w:r>
    </w:p>
    <w:p w:rsidR="003149E9" w:rsidRPr="00306A0B" w:rsidRDefault="003149E9" w:rsidP="006001A7">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前項の規定にかかわらず</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評議員会は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評議員の全員の同意があるときは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招集の手続きを経ることなく開催することができる。</w:t>
      </w:r>
    </w:p>
    <w:p w:rsidR="003149E9" w:rsidRPr="00306A0B" w:rsidRDefault="00982AE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評議員会の運営</w:t>
      </w: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 xml:space="preserve"> </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3C3205" w:rsidRPr="00306A0B">
        <w:rPr>
          <w:rFonts w:asciiTheme="minorEastAsia" w:eastAsiaTheme="minorEastAsia" w:hAnsiTheme="minorEastAsia" w:hint="eastAsia"/>
          <w:color w:val="auto"/>
          <w:sz w:val="22"/>
          <w:szCs w:val="22"/>
        </w:rPr>
        <w:t>１０</w:t>
      </w:r>
      <w:r w:rsidRPr="00306A0B">
        <w:rPr>
          <w:rFonts w:asciiTheme="minorEastAsia" w:eastAsiaTheme="minorEastAsia" w:hAnsiTheme="minorEastAsia" w:hint="eastAsia"/>
          <w:color w:val="auto"/>
          <w:sz w:val="22"/>
          <w:szCs w:val="22"/>
        </w:rPr>
        <w:t>条　評議員会に議長を置</w:t>
      </w:r>
      <w:r w:rsidR="0074382A" w:rsidRPr="00306A0B">
        <w:rPr>
          <w:rFonts w:asciiTheme="minorEastAsia" w:eastAsiaTheme="minorEastAsia" w:hAnsiTheme="minorEastAsia" w:hint="eastAsia"/>
          <w:color w:val="auto"/>
          <w:sz w:val="22"/>
          <w:szCs w:val="22"/>
        </w:rPr>
        <w:t>き</w:t>
      </w:r>
      <w:r w:rsidR="006001A7">
        <w:rPr>
          <w:rFonts w:asciiTheme="minorEastAsia" w:eastAsiaTheme="minorEastAsia" w:hAnsiTheme="minorEastAsia" w:hint="eastAsia"/>
          <w:color w:val="auto"/>
          <w:sz w:val="22"/>
          <w:szCs w:val="22"/>
        </w:rPr>
        <w:t>、</w:t>
      </w:r>
      <w:r w:rsidR="0072498E" w:rsidRPr="00306A0B">
        <w:rPr>
          <w:rFonts w:asciiTheme="minorEastAsia" w:eastAsiaTheme="minorEastAsia" w:hAnsiTheme="minorEastAsia" w:hint="eastAsia"/>
          <w:color w:val="auto"/>
          <w:sz w:val="22"/>
          <w:szCs w:val="22"/>
        </w:rPr>
        <w:t>議長は</w:t>
      </w:r>
      <w:r w:rsidR="007B0F00" w:rsidRPr="007B0F00">
        <w:rPr>
          <w:rFonts w:asciiTheme="minorEastAsia" w:eastAsiaTheme="minorEastAsia" w:hAnsiTheme="minorEastAsia" w:hint="eastAsia"/>
          <w:color w:val="auto"/>
          <w:sz w:val="22"/>
          <w:szCs w:val="22"/>
          <w:u w:val="single"/>
        </w:rPr>
        <w:t>出</w:t>
      </w:r>
      <w:r w:rsidR="007B0F00" w:rsidRPr="000016DC">
        <w:rPr>
          <w:rFonts w:asciiTheme="minorEastAsia" w:eastAsiaTheme="minorEastAsia" w:hAnsiTheme="minorEastAsia" w:hint="eastAsia"/>
          <w:color w:val="auto"/>
          <w:sz w:val="22"/>
          <w:szCs w:val="22"/>
        </w:rPr>
        <w:t>席した評議員の中から</w:t>
      </w:r>
      <w:r w:rsidRPr="000016DC">
        <w:rPr>
          <w:rFonts w:asciiTheme="minorEastAsia" w:eastAsiaTheme="minorEastAsia" w:hAnsiTheme="minorEastAsia" w:hint="eastAsia"/>
          <w:color w:val="auto"/>
          <w:sz w:val="22"/>
          <w:szCs w:val="22"/>
        </w:rPr>
        <w:t>その都度</w:t>
      </w:r>
      <w:r w:rsidR="007B0F00" w:rsidRPr="000016DC">
        <w:rPr>
          <w:rFonts w:asciiTheme="minorEastAsia" w:eastAsiaTheme="minorEastAsia" w:hAnsiTheme="minorEastAsia" w:hint="eastAsia"/>
          <w:color w:val="auto"/>
          <w:sz w:val="22"/>
          <w:szCs w:val="22"/>
        </w:rPr>
        <w:t>互選</w:t>
      </w:r>
      <w:r w:rsidRPr="000016DC">
        <w:rPr>
          <w:rFonts w:asciiTheme="minorEastAsia" w:eastAsiaTheme="minorEastAsia" w:hAnsiTheme="minorEastAsia" w:hint="eastAsia"/>
          <w:color w:val="auto"/>
          <w:sz w:val="22"/>
          <w:szCs w:val="22"/>
        </w:rPr>
        <w:t>す</w:t>
      </w:r>
      <w:r w:rsidRPr="00306A0B">
        <w:rPr>
          <w:rFonts w:asciiTheme="minorEastAsia" w:eastAsiaTheme="minorEastAsia" w:hAnsiTheme="minorEastAsia" w:hint="eastAsia"/>
          <w:color w:val="auto"/>
          <w:sz w:val="22"/>
          <w:szCs w:val="22"/>
        </w:rPr>
        <w:t>るものとする。</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評議員会の決議（特別決議を除く。）は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可否同数のときは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議長がこれを決するものとする。</w:t>
      </w:r>
    </w:p>
    <w:p w:rsidR="000016DC"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評議員会は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必要があるときは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職員等関係者の出席を求め</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議案の内容等について説明させることが</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できる。</w:t>
      </w:r>
    </w:p>
    <w:p w:rsidR="003149E9" w:rsidRPr="00306A0B" w:rsidRDefault="00982AE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議事録</w:t>
      </w:r>
      <w:r w:rsidRPr="00306A0B">
        <w:rPr>
          <w:rFonts w:asciiTheme="minorEastAsia" w:eastAsiaTheme="minorEastAsia" w:hAnsiTheme="minorEastAsia" w:hint="eastAsia"/>
          <w:color w:val="auto"/>
          <w:sz w:val="22"/>
          <w:szCs w:val="22"/>
        </w:rPr>
        <w:t>）</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3C3205" w:rsidRPr="00306A0B">
        <w:rPr>
          <w:rFonts w:asciiTheme="minorEastAsia" w:eastAsiaTheme="minorEastAsia" w:hAnsiTheme="minorEastAsia" w:hint="eastAsia"/>
          <w:color w:val="auto"/>
          <w:sz w:val="22"/>
          <w:szCs w:val="22"/>
        </w:rPr>
        <w:t>１１</w:t>
      </w:r>
      <w:r w:rsidRPr="00306A0B">
        <w:rPr>
          <w:rFonts w:asciiTheme="minorEastAsia" w:eastAsiaTheme="minorEastAsia" w:hAnsiTheme="minorEastAsia" w:hint="eastAsia"/>
          <w:color w:val="auto"/>
          <w:sz w:val="22"/>
          <w:szCs w:val="22"/>
        </w:rPr>
        <w:t>条　評議員会の議事録には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次の事項を記載するものとする。</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（１）評議員会の日時及び場所</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（２）議事の経過の要領及びその結果</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（３）特別の利害関係を有する評議員の氏名</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（４）社会福祉法施行規則第２条の１５第３項第４号に規定する</w:t>
      </w:r>
      <w:r w:rsidR="0074382A" w:rsidRPr="00306A0B">
        <w:rPr>
          <w:rFonts w:asciiTheme="minorEastAsia" w:eastAsiaTheme="minorEastAsia" w:hAnsiTheme="minorEastAsia" w:hint="eastAsia"/>
          <w:color w:val="auto"/>
          <w:sz w:val="22"/>
          <w:szCs w:val="22"/>
        </w:rPr>
        <w:t>監事の</w:t>
      </w:r>
      <w:r w:rsidRPr="00306A0B">
        <w:rPr>
          <w:rFonts w:asciiTheme="minorEastAsia" w:eastAsiaTheme="minorEastAsia" w:hAnsiTheme="minorEastAsia" w:hint="eastAsia"/>
          <w:color w:val="auto"/>
          <w:sz w:val="22"/>
          <w:szCs w:val="22"/>
        </w:rPr>
        <w:t>意見等</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（５）出席した評議員</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理事又は監事又は会計監査人の氏名又は名称</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（６）議長の氏名</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（７）議事録を作成した者の氏名</w:t>
      </w:r>
    </w:p>
    <w:p w:rsidR="003149E9" w:rsidRPr="00306A0B" w:rsidRDefault="00FE0F9E"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w:t>
      </w:r>
      <w:r w:rsidR="003149E9" w:rsidRPr="00306A0B">
        <w:rPr>
          <w:rFonts w:asciiTheme="minorEastAsia" w:eastAsiaTheme="minorEastAsia" w:hAnsiTheme="minorEastAsia" w:hint="eastAsia"/>
          <w:color w:val="auto"/>
          <w:sz w:val="22"/>
          <w:szCs w:val="22"/>
        </w:rPr>
        <w:t xml:space="preserve">　議事録は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議案書</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報告書</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その他参考資料とともに</w:t>
      </w:r>
      <w:r w:rsidR="006001A7">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評議員会の日から１０年間主たる事務所に備え置くものとする。また</w:t>
      </w:r>
      <w:r w:rsidR="006001A7">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その写しを評議員会の日から５年間従たる事務所に備え置くものとする。</w:t>
      </w:r>
    </w:p>
    <w:p w:rsidR="003149E9" w:rsidRPr="00306A0B" w:rsidRDefault="006D3E91"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（欠席者への報告）</w:t>
      </w:r>
    </w:p>
    <w:p w:rsidR="000016DC" w:rsidRDefault="006D3E91" w:rsidP="000E6A73">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第１２条　理事長は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評議員会に欠席した評議員に対し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議事の経過の要領</w:t>
      </w:r>
      <w:r w:rsidR="00D77EE3" w:rsidRPr="00306A0B">
        <w:rPr>
          <w:rFonts w:asciiTheme="minorEastAsia" w:eastAsiaTheme="minorEastAsia" w:hAnsiTheme="minorEastAsia" w:hint="eastAsia"/>
          <w:color w:val="auto"/>
          <w:sz w:val="22"/>
          <w:szCs w:val="22"/>
        </w:rPr>
        <w:t>及び決議</w:t>
      </w:r>
      <w:r w:rsidR="000E6A73" w:rsidRPr="00306A0B">
        <w:rPr>
          <w:rFonts w:asciiTheme="minorEastAsia" w:eastAsiaTheme="minorEastAsia" w:hAnsiTheme="minorEastAsia" w:hint="eastAsia"/>
          <w:color w:val="auto"/>
          <w:sz w:val="22"/>
          <w:szCs w:val="22"/>
        </w:rPr>
        <w:t>結果を記載した書面を</w:t>
      </w:r>
    </w:p>
    <w:p w:rsidR="006D3E91" w:rsidRPr="00306A0B" w:rsidRDefault="000E6A73" w:rsidP="000016DC">
      <w:pPr>
        <w:widowControl/>
        <w:ind w:leftChars="100" w:left="609" w:hangingChars="200" w:hanging="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評議員会終了後１４日以内に送付するものとする。</w:t>
      </w:r>
    </w:p>
    <w:p w:rsidR="00686351" w:rsidRPr="000016DC" w:rsidRDefault="00686351" w:rsidP="000E6A73">
      <w:pPr>
        <w:widowControl/>
        <w:ind w:left="599" w:hangingChars="300" w:hanging="599"/>
        <w:jc w:val="left"/>
        <w:rPr>
          <w:rFonts w:asciiTheme="minorEastAsia" w:eastAsiaTheme="minorEastAsia" w:hAnsiTheme="minorEastAsia"/>
          <w:color w:val="auto"/>
          <w:sz w:val="22"/>
          <w:szCs w:val="22"/>
        </w:rPr>
      </w:pPr>
    </w:p>
    <w:p w:rsidR="003149E9" w:rsidRPr="00306A0B" w:rsidRDefault="003149E9" w:rsidP="00D776B9">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第４章　役員</w:t>
      </w:r>
    </w:p>
    <w:p w:rsidR="003149E9" w:rsidRPr="00306A0B" w:rsidRDefault="003149E9" w:rsidP="00350415">
      <w:pPr>
        <w:widowControl/>
        <w:jc w:val="left"/>
        <w:rPr>
          <w:rFonts w:asciiTheme="minorEastAsia" w:eastAsiaTheme="minorEastAsia" w:hAnsiTheme="minorEastAsia"/>
          <w:color w:val="auto"/>
          <w:sz w:val="22"/>
          <w:szCs w:val="22"/>
        </w:rPr>
      </w:pPr>
    </w:p>
    <w:p w:rsidR="003149E9" w:rsidRPr="00306A0B" w:rsidRDefault="00D776B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役員の改選</w:t>
      </w: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 xml:space="preserve"> </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w:t>
      </w:r>
      <w:r w:rsidR="00686351" w:rsidRPr="00306A0B">
        <w:rPr>
          <w:rFonts w:asciiTheme="minorEastAsia" w:eastAsiaTheme="minorEastAsia" w:hAnsiTheme="minorEastAsia" w:hint="eastAsia"/>
          <w:color w:val="auto"/>
          <w:sz w:val="22"/>
          <w:szCs w:val="22"/>
        </w:rPr>
        <w:t>３</w:t>
      </w:r>
      <w:r w:rsidRPr="00306A0B">
        <w:rPr>
          <w:rFonts w:asciiTheme="minorEastAsia" w:eastAsiaTheme="minorEastAsia" w:hAnsiTheme="minorEastAsia" w:hint="eastAsia"/>
          <w:color w:val="auto"/>
          <w:sz w:val="22"/>
          <w:szCs w:val="22"/>
        </w:rPr>
        <w:t xml:space="preserve">条　</w:t>
      </w:r>
      <w:r w:rsidR="00D776B9" w:rsidRPr="00306A0B">
        <w:rPr>
          <w:rFonts w:asciiTheme="minorEastAsia" w:eastAsiaTheme="minorEastAsia" w:hAnsiTheme="minorEastAsia" w:hint="eastAsia"/>
          <w:color w:val="auto"/>
          <w:sz w:val="22"/>
          <w:szCs w:val="22"/>
        </w:rPr>
        <w:t>役員の改選は</w:t>
      </w:r>
      <w:r w:rsidR="006001A7">
        <w:rPr>
          <w:rFonts w:asciiTheme="minorEastAsia" w:eastAsiaTheme="minorEastAsia" w:hAnsiTheme="minorEastAsia" w:hint="eastAsia"/>
          <w:color w:val="auto"/>
          <w:sz w:val="22"/>
          <w:szCs w:val="22"/>
        </w:rPr>
        <w:t>、</w:t>
      </w:r>
      <w:r w:rsidR="00D776B9" w:rsidRPr="00306A0B">
        <w:rPr>
          <w:rFonts w:asciiTheme="minorEastAsia" w:eastAsiaTheme="minorEastAsia" w:hAnsiTheme="minorEastAsia" w:hint="eastAsia"/>
          <w:color w:val="auto"/>
          <w:sz w:val="22"/>
          <w:szCs w:val="22"/>
        </w:rPr>
        <w:t>現任期の満了前に行わなければならない。</w:t>
      </w:r>
    </w:p>
    <w:p w:rsidR="00D776B9" w:rsidRPr="00306A0B" w:rsidRDefault="00D776B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（役員選任候補者からの徴取書類）</w:t>
      </w:r>
    </w:p>
    <w:p w:rsidR="000016DC" w:rsidRDefault="00D776B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w:t>
      </w:r>
      <w:r w:rsidR="00686351" w:rsidRPr="00306A0B">
        <w:rPr>
          <w:rFonts w:asciiTheme="minorEastAsia" w:eastAsiaTheme="minorEastAsia" w:hAnsiTheme="minorEastAsia" w:hint="eastAsia"/>
          <w:color w:val="auto"/>
          <w:sz w:val="22"/>
          <w:szCs w:val="22"/>
        </w:rPr>
        <w:t>４</w:t>
      </w:r>
      <w:r w:rsidRPr="00306A0B">
        <w:rPr>
          <w:rFonts w:asciiTheme="minorEastAsia" w:eastAsiaTheme="minorEastAsia" w:hAnsiTheme="minorEastAsia" w:hint="eastAsia"/>
          <w:color w:val="auto"/>
          <w:sz w:val="22"/>
          <w:szCs w:val="22"/>
        </w:rPr>
        <w:t xml:space="preserve">条　</w:t>
      </w:r>
      <w:r w:rsidR="00847771" w:rsidRPr="00306A0B">
        <w:rPr>
          <w:rFonts w:asciiTheme="minorEastAsia" w:eastAsiaTheme="minorEastAsia" w:hAnsiTheme="minorEastAsia" w:hint="eastAsia"/>
          <w:color w:val="auto"/>
          <w:sz w:val="22"/>
          <w:szCs w:val="22"/>
        </w:rPr>
        <w:t>役員</w:t>
      </w:r>
      <w:r w:rsidRPr="00306A0B">
        <w:rPr>
          <w:rFonts w:asciiTheme="minorEastAsia" w:eastAsiaTheme="minorEastAsia" w:hAnsiTheme="minorEastAsia" w:hint="eastAsia"/>
          <w:color w:val="auto"/>
          <w:sz w:val="22"/>
          <w:szCs w:val="22"/>
        </w:rPr>
        <w:t>選任候補者の提案を行う場合には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候補者から次の</w:t>
      </w:r>
    </w:p>
    <w:p w:rsidR="00D776B9" w:rsidRPr="00306A0B" w:rsidRDefault="00D776B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書類を徴するものとする。</w:t>
      </w:r>
    </w:p>
    <w:p w:rsidR="00D776B9" w:rsidRPr="00306A0B" w:rsidRDefault="00D776B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（１）履歴書</w:t>
      </w:r>
    </w:p>
    <w:p w:rsidR="00D776B9" w:rsidRPr="00306A0B" w:rsidRDefault="00D776B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（２）就任承諾書</w:t>
      </w:r>
    </w:p>
    <w:p w:rsidR="00D776B9" w:rsidRPr="00306A0B" w:rsidRDefault="00D776B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（３）その他</w:t>
      </w:r>
      <w:r w:rsidR="00847771" w:rsidRPr="00306A0B">
        <w:rPr>
          <w:rFonts w:asciiTheme="minorEastAsia" w:eastAsiaTheme="minorEastAsia" w:hAnsiTheme="minorEastAsia" w:hint="eastAsia"/>
          <w:color w:val="auto"/>
          <w:sz w:val="22"/>
          <w:szCs w:val="22"/>
        </w:rPr>
        <w:t>役員</w:t>
      </w:r>
      <w:r w:rsidRPr="00306A0B">
        <w:rPr>
          <w:rFonts w:asciiTheme="minorEastAsia" w:eastAsiaTheme="minorEastAsia" w:hAnsiTheme="minorEastAsia" w:hint="eastAsia"/>
          <w:color w:val="auto"/>
          <w:sz w:val="22"/>
          <w:szCs w:val="22"/>
        </w:rPr>
        <w:t>の欠格事由に該当しないことを確認するために必要な資料</w:t>
      </w:r>
    </w:p>
    <w:p w:rsidR="00847771" w:rsidRPr="00306A0B" w:rsidRDefault="00847771"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（中途辞任）</w:t>
      </w:r>
    </w:p>
    <w:p w:rsidR="00847771" w:rsidRPr="00306A0B" w:rsidRDefault="00847771"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w:t>
      </w:r>
      <w:r w:rsidR="00686351" w:rsidRPr="00306A0B">
        <w:rPr>
          <w:rFonts w:asciiTheme="minorEastAsia" w:eastAsiaTheme="minorEastAsia" w:hAnsiTheme="minorEastAsia" w:hint="eastAsia"/>
          <w:color w:val="auto"/>
          <w:sz w:val="22"/>
          <w:szCs w:val="22"/>
        </w:rPr>
        <w:t>５</w:t>
      </w:r>
      <w:r w:rsidRPr="00306A0B">
        <w:rPr>
          <w:rFonts w:asciiTheme="minorEastAsia" w:eastAsiaTheme="minorEastAsia" w:hAnsiTheme="minorEastAsia" w:hint="eastAsia"/>
          <w:color w:val="auto"/>
          <w:sz w:val="22"/>
          <w:szCs w:val="22"/>
        </w:rPr>
        <w:t>条　役員は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やむを得ない事由により任期の途中で辞任しようとするときは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あらかじめ理事長に書面で届け出なければならない。</w:t>
      </w:r>
    </w:p>
    <w:p w:rsidR="005F13FB" w:rsidRPr="00306A0B" w:rsidRDefault="005F13FB"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（役員の解任</w:t>
      </w:r>
      <w:r w:rsidR="00D77EE3" w:rsidRPr="00306A0B">
        <w:rPr>
          <w:rFonts w:asciiTheme="minorEastAsia" w:eastAsiaTheme="minorEastAsia" w:hAnsiTheme="minorEastAsia" w:hint="eastAsia"/>
          <w:color w:val="auto"/>
          <w:sz w:val="22"/>
          <w:szCs w:val="22"/>
        </w:rPr>
        <w:t>提案</w:t>
      </w:r>
      <w:r w:rsidR="00BC2ED6" w:rsidRPr="00306A0B">
        <w:rPr>
          <w:rFonts w:asciiTheme="minorEastAsia" w:eastAsiaTheme="minorEastAsia" w:hAnsiTheme="minorEastAsia" w:hint="eastAsia"/>
          <w:color w:val="auto"/>
          <w:sz w:val="22"/>
          <w:szCs w:val="22"/>
        </w:rPr>
        <w:t>の</w:t>
      </w:r>
      <w:r w:rsidRPr="00306A0B">
        <w:rPr>
          <w:rFonts w:asciiTheme="minorEastAsia" w:eastAsiaTheme="minorEastAsia" w:hAnsiTheme="minorEastAsia" w:hint="eastAsia"/>
          <w:color w:val="auto"/>
          <w:sz w:val="22"/>
          <w:szCs w:val="22"/>
        </w:rPr>
        <w:t>手続）</w:t>
      </w:r>
    </w:p>
    <w:p w:rsidR="005F13FB" w:rsidRPr="00306A0B" w:rsidRDefault="005F13FB"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w:t>
      </w:r>
      <w:r w:rsidR="00686351" w:rsidRPr="00306A0B">
        <w:rPr>
          <w:rFonts w:asciiTheme="minorEastAsia" w:eastAsiaTheme="minorEastAsia" w:hAnsiTheme="minorEastAsia" w:hint="eastAsia"/>
          <w:color w:val="auto"/>
          <w:sz w:val="22"/>
          <w:szCs w:val="22"/>
        </w:rPr>
        <w:t>６</w:t>
      </w:r>
      <w:r w:rsidRPr="00306A0B">
        <w:rPr>
          <w:rFonts w:asciiTheme="minorEastAsia" w:eastAsiaTheme="minorEastAsia" w:hAnsiTheme="minorEastAsia" w:hint="eastAsia"/>
          <w:color w:val="auto"/>
          <w:sz w:val="22"/>
          <w:szCs w:val="22"/>
        </w:rPr>
        <w:t>条　評議員会に役員の解任の提案を行う場合には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当該提案を決議する理事会の開催前に</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解任しようとする役員に対し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その理由を示した上で</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聴聞の機会を与えなければならない。</w:t>
      </w:r>
    </w:p>
    <w:p w:rsidR="005F13FB" w:rsidRPr="00306A0B" w:rsidRDefault="005F13FB"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当該役員は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聴聞の期日に出頭して意見を述べ</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及び証拠書類又は証拠物（以下「証拠書類等」という。）を提出し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又は聴聞の期日への出頭に代えて陳述書及び証拠書類等を提出することができる。</w:t>
      </w:r>
    </w:p>
    <w:p w:rsidR="005F13FB" w:rsidRPr="00306A0B" w:rsidRDefault="005F13FB"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聴聞を実施した場合は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聴聞の審理の経過を記載した調書を作成しなければならない。</w:t>
      </w:r>
    </w:p>
    <w:p w:rsidR="003149E9" w:rsidRPr="00306A0B" w:rsidRDefault="005F13FB"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欠員の補充</w:t>
      </w:r>
      <w:r w:rsidRPr="00306A0B">
        <w:rPr>
          <w:rFonts w:asciiTheme="minorEastAsia" w:eastAsiaTheme="minorEastAsia" w:hAnsiTheme="minorEastAsia" w:hint="eastAsia"/>
          <w:color w:val="auto"/>
          <w:sz w:val="22"/>
          <w:szCs w:val="22"/>
        </w:rPr>
        <w:t>）</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w:t>
      </w:r>
      <w:r w:rsidR="00686351" w:rsidRPr="00306A0B">
        <w:rPr>
          <w:rFonts w:asciiTheme="minorEastAsia" w:eastAsiaTheme="minorEastAsia" w:hAnsiTheme="minorEastAsia" w:hint="eastAsia"/>
          <w:color w:val="auto"/>
          <w:sz w:val="22"/>
          <w:szCs w:val="22"/>
        </w:rPr>
        <w:t>７</w:t>
      </w:r>
      <w:r w:rsidRPr="00306A0B">
        <w:rPr>
          <w:rFonts w:asciiTheme="minorEastAsia" w:eastAsiaTheme="minorEastAsia" w:hAnsiTheme="minorEastAsia" w:hint="eastAsia"/>
          <w:color w:val="auto"/>
          <w:sz w:val="22"/>
          <w:szCs w:val="22"/>
        </w:rPr>
        <w:t>条　理事又は監事に欠員が生じた場合は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すみやかに補充選任を行うものとする。</w:t>
      </w:r>
    </w:p>
    <w:p w:rsidR="003C3205" w:rsidRPr="00306A0B" w:rsidRDefault="003C3205"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（名簿</w:t>
      </w:r>
      <w:r w:rsidR="009961DE" w:rsidRPr="00306A0B">
        <w:rPr>
          <w:rFonts w:asciiTheme="minorEastAsia" w:eastAsiaTheme="minorEastAsia" w:hAnsiTheme="minorEastAsia" w:hint="eastAsia"/>
          <w:color w:val="auto"/>
          <w:sz w:val="22"/>
          <w:szCs w:val="22"/>
        </w:rPr>
        <w:t>の備え置き</w:t>
      </w:r>
      <w:r w:rsidRPr="00306A0B">
        <w:rPr>
          <w:rFonts w:asciiTheme="minorEastAsia" w:eastAsiaTheme="minorEastAsia" w:hAnsiTheme="minorEastAsia" w:hint="eastAsia"/>
          <w:color w:val="auto"/>
          <w:sz w:val="22"/>
          <w:szCs w:val="22"/>
        </w:rPr>
        <w:t>）</w:t>
      </w:r>
    </w:p>
    <w:p w:rsidR="003C3205" w:rsidRPr="00306A0B" w:rsidRDefault="003C3205"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第１</w:t>
      </w:r>
      <w:r w:rsidR="00686351" w:rsidRPr="00306A0B">
        <w:rPr>
          <w:rFonts w:asciiTheme="minorEastAsia" w:eastAsiaTheme="minorEastAsia" w:hAnsiTheme="minorEastAsia" w:hint="eastAsia"/>
          <w:color w:val="auto"/>
          <w:sz w:val="22"/>
          <w:szCs w:val="22"/>
        </w:rPr>
        <w:t>８</w:t>
      </w:r>
      <w:r w:rsidRPr="00306A0B">
        <w:rPr>
          <w:rFonts w:asciiTheme="minorEastAsia" w:eastAsiaTheme="minorEastAsia" w:hAnsiTheme="minorEastAsia" w:hint="eastAsia"/>
          <w:color w:val="auto"/>
          <w:sz w:val="22"/>
          <w:szCs w:val="22"/>
        </w:rPr>
        <w:t>条　役員名簿は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主たる事務所に５年間</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その写しを従たる事務所に</w:t>
      </w:r>
      <w:r w:rsidR="00074EAF" w:rsidRPr="00306A0B">
        <w:rPr>
          <w:rFonts w:asciiTheme="minorEastAsia" w:eastAsiaTheme="minorEastAsia" w:hAnsiTheme="minorEastAsia" w:hint="eastAsia"/>
          <w:color w:val="auto"/>
          <w:sz w:val="22"/>
          <w:szCs w:val="22"/>
        </w:rPr>
        <w:t>３年間</w:t>
      </w:r>
      <w:r w:rsidRPr="00306A0B">
        <w:rPr>
          <w:rFonts w:asciiTheme="minorEastAsia" w:eastAsiaTheme="minorEastAsia" w:hAnsiTheme="minorEastAsia" w:hint="eastAsia"/>
          <w:color w:val="auto"/>
          <w:sz w:val="22"/>
          <w:szCs w:val="22"/>
        </w:rPr>
        <w:t>備え置くものとする。</w:t>
      </w:r>
    </w:p>
    <w:p w:rsidR="003149E9" w:rsidRPr="000016DC" w:rsidRDefault="003149E9" w:rsidP="00350415">
      <w:pPr>
        <w:widowControl/>
        <w:jc w:val="left"/>
        <w:rPr>
          <w:rFonts w:asciiTheme="minorEastAsia" w:eastAsiaTheme="minorEastAsia" w:hAnsiTheme="minorEastAsia"/>
          <w:color w:val="auto"/>
          <w:sz w:val="22"/>
          <w:szCs w:val="22"/>
        </w:rPr>
      </w:pPr>
    </w:p>
    <w:p w:rsidR="003149E9" w:rsidRPr="00306A0B" w:rsidRDefault="003149E9" w:rsidP="005F13FB">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第５章　理事会 </w:t>
      </w:r>
    </w:p>
    <w:p w:rsidR="007C3AE5" w:rsidRPr="00306A0B" w:rsidRDefault="007C3AE5" w:rsidP="00350415">
      <w:pPr>
        <w:widowControl/>
        <w:jc w:val="left"/>
        <w:rPr>
          <w:rFonts w:asciiTheme="minorEastAsia" w:eastAsiaTheme="minorEastAsia" w:hAnsiTheme="minorEastAsia"/>
          <w:color w:val="auto"/>
          <w:sz w:val="22"/>
          <w:szCs w:val="22"/>
        </w:rPr>
      </w:pPr>
    </w:p>
    <w:p w:rsidR="000016DC" w:rsidRDefault="00686351"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5E52B3" w:rsidRPr="00306A0B">
        <w:rPr>
          <w:rFonts w:asciiTheme="minorEastAsia" w:eastAsiaTheme="minorEastAsia" w:hAnsiTheme="minorEastAsia" w:hint="eastAsia"/>
          <w:color w:val="auto"/>
          <w:sz w:val="22"/>
          <w:szCs w:val="22"/>
        </w:rPr>
        <w:t>法人の業務執行の決定</w:t>
      </w:r>
      <w:r w:rsidRPr="00306A0B">
        <w:rPr>
          <w:rFonts w:asciiTheme="minorEastAsia" w:eastAsiaTheme="minorEastAsia" w:hAnsiTheme="minorEastAsia" w:hint="eastAsia"/>
          <w:color w:val="auto"/>
          <w:sz w:val="22"/>
          <w:szCs w:val="22"/>
        </w:rPr>
        <w:t>）</w:t>
      </w:r>
    </w:p>
    <w:p w:rsidR="00686351" w:rsidRPr="00306A0B" w:rsidRDefault="00686351"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第１９条　</w:t>
      </w:r>
      <w:r w:rsidR="005E52B3" w:rsidRPr="00306A0B">
        <w:rPr>
          <w:rFonts w:asciiTheme="minorEastAsia" w:eastAsiaTheme="minorEastAsia" w:hAnsiTheme="minorEastAsia" w:hint="eastAsia"/>
          <w:color w:val="auto"/>
          <w:sz w:val="22"/>
          <w:szCs w:val="22"/>
        </w:rPr>
        <w:t>理事会で決定すべき法人の業務は</w:t>
      </w:r>
      <w:r w:rsidRPr="00306A0B">
        <w:rPr>
          <w:rFonts w:asciiTheme="minorEastAsia" w:eastAsiaTheme="minorEastAsia" w:hAnsiTheme="minorEastAsia" w:hint="eastAsia"/>
          <w:color w:val="auto"/>
          <w:sz w:val="22"/>
          <w:szCs w:val="22"/>
        </w:rPr>
        <w:t>次のとおりとする。</w:t>
      </w:r>
    </w:p>
    <w:p w:rsidR="00816359" w:rsidRPr="00306A0B" w:rsidRDefault="00816359" w:rsidP="005E52B3">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w:t>
      </w:r>
      <w:r w:rsidR="00F31B8C" w:rsidRPr="00306A0B">
        <w:rPr>
          <w:rFonts w:asciiTheme="minorEastAsia" w:eastAsiaTheme="minorEastAsia" w:hAnsiTheme="minorEastAsia" w:hint="eastAsia"/>
          <w:color w:val="auto"/>
          <w:sz w:val="22"/>
          <w:szCs w:val="22"/>
        </w:rPr>
        <w:t>（１）</w:t>
      </w:r>
      <w:r w:rsidR="00D5290C" w:rsidRPr="00306A0B">
        <w:rPr>
          <w:rFonts w:asciiTheme="minorEastAsia" w:eastAsiaTheme="minorEastAsia" w:hAnsiTheme="minorEastAsia" w:hint="eastAsia"/>
          <w:color w:val="auto"/>
          <w:sz w:val="22"/>
          <w:szCs w:val="22"/>
        </w:rPr>
        <w:t>事業計画</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予算</w:t>
      </w:r>
    </w:p>
    <w:p w:rsidR="005E52B3" w:rsidRPr="00306A0B" w:rsidRDefault="00816359"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w:t>
      </w:r>
      <w:r w:rsidR="005E52B3" w:rsidRPr="00306A0B">
        <w:rPr>
          <w:rFonts w:asciiTheme="minorEastAsia" w:eastAsiaTheme="minorEastAsia" w:hAnsiTheme="minorEastAsia" w:hint="eastAsia"/>
          <w:color w:val="auto"/>
          <w:sz w:val="22"/>
          <w:szCs w:val="22"/>
        </w:rPr>
        <w:t>（２）予算外の新たな義務の負担又は権利の放棄</w:t>
      </w:r>
    </w:p>
    <w:p w:rsidR="00816359" w:rsidRPr="00306A0B"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282D59" w:rsidRPr="00306A0B">
        <w:rPr>
          <w:rFonts w:asciiTheme="minorEastAsia" w:eastAsiaTheme="minorEastAsia" w:hAnsiTheme="minorEastAsia" w:hint="eastAsia"/>
          <w:color w:val="auto"/>
          <w:sz w:val="22"/>
          <w:szCs w:val="22"/>
        </w:rPr>
        <w:t>３</w:t>
      </w:r>
      <w:r w:rsidR="00816359" w:rsidRPr="00306A0B">
        <w:rPr>
          <w:rFonts w:asciiTheme="minorEastAsia" w:eastAsiaTheme="minorEastAsia" w:hAnsiTheme="minorEastAsia" w:hint="eastAsia"/>
          <w:color w:val="auto"/>
          <w:sz w:val="22"/>
          <w:szCs w:val="22"/>
        </w:rPr>
        <w:t>）事業報告</w:t>
      </w:r>
      <w:r w:rsidR="006001A7">
        <w:rPr>
          <w:rFonts w:asciiTheme="minorEastAsia" w:eastAsiaTheme="minorEastAsia" w:hAnsiTheme="minorEastAsia" w:hint="eastAsia"/>
          <w:color w:val="auto"/>
          <w:sz w:val="22"/>
          <w:szCs w:val="22"/>
        </w:rPr>
        <w:t>、</w:t>
      </w:r>
      <w:r w:rsidR="00816359" w:rsidRPr="00306A0B">
        <w:rPr>
          <w:rFonts w:asciiTheme="minorEastAsia" w:eastAsiaTheme="minorEastAsia" w:hAnsiTheme="minorEastAsia" w:hint="eastAsia"/>
          <w:color w:val="auto"/>
          <w:sz w:val="22"/>
          <w:szCs w:val="22"/>
        </w:rPr>
        <w:t>決算</w:t>
      </w:r>
    </w:p>
    <w:p w:rsidR="00686351" w:rsidRPr="00306A0B" w:rsidRDefault="00816359"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w:t>
      </w:r>
      <w:r w:rsidR="00282D59" w:rsidRPr="00306A0B">
        <w:rPr>
          <w:rFonts w:asciiTheme="minorEastAsia" w:eastAsiaTheme="minorEastAsia" w:hAnsiTheme="minorEastAsia" w:hint="eastAsia"/>
          <w:color w:val="auto"/>
          <w:sz w:val="22"/>
          <w:szCs w:val="22"/>
        </w:rPr>
        <w:t>４</w:t>
      </w:r>
      <w:r w:rsidRPr="00306A0B">
        <w:rPr>
          <w:rFonts w:asciiTheme="minorEastAsia" w:eastAsiaTheme="minorEastAsia" w:hAnsiTheme="minorEastAsia" w:hint="eastAsia"/>
          <w:color w:val="auto"/>
          <w:sz w:val="22"/>
          <w:szCs w:val="22"/>
        </w:rPr>
        <w:t>）</w:t>
      </w:r>
      <w:r w:rsidR="008603CC" w:rsidRPr="00306A0B">
        <w:rPr>
          <w:rFonts w:asciiTheme="minorEastAsia" w:eastAsiaTheme="minorEastAsia" w:hAnsiTheme="minorEastAsia" w:hint="eastAsia"/>
          <w:color w:val="auto"/>
          <w:sz w:val="22"/>
          <w:szCs w:val="22"/>
        </w:rPr>
        <w:t>定款</w:t>
      </w:r>
      <w:r w:rsidR="005E52B3" w:rsidRPr="00306A0B">
        <w:rPr>
          <w:rFonts w:asciiTheme="minorEastAsia" w:eastAsiaTheme="minorEastAsia" w:hAnsiTheme="minorEastAsia" w:hint="eastAsia"/>
          <w:color w:val="auto"/>
          <w:sz w:val="22"/>
          <w:szCs w:val="22"/>
        </w:rPr>
        <w:t>の</w:t>
      </w:r>
      <w:r w:rsidR="008603CC" w:rsidRPr="00306A0B">
        <w:rPr>
          <w:rFonts w:asciiTheme="minorEastAsia" w:eastAsiaTheme="minorEastAsia" w:hAnsiTheme="minorEastAsia" w:hint="eastAsia"/>
          <w:color w:val="auto"/>
          <w:sz w:val="22"/>
          <w:szCs w:val="22"/>
        </w:rPr>
        <w:t>変更</w:t>
      </w:r>
    </w:p>
    <w:p w:rsidR="005E52B3" w:rsidRPr="00306A0B" w:rsidRDefault="005E52B3"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（５）社会福祉施設の許認可関係</w:t>
      </w:r>
    </w:p>
    <w:p w:rsidR="005E52B3" w:rsidRPr="00306A0B" w:rsidRDefault="005E52B3"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（６）施設長等の任免その他重要な人事</w:t>
      </w:r>
    </w:p>
    <w:p w:rsidR="005E52B3"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（７）基本財産の取得・処分</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担保提供等</w:t>
      </w:r>
    </w:p>
    <w:p w:rsidR="005E52B3"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（８）金銭の借入</w:t>
      </w:r>
    </w:p>
    <w:p w:rsidR="005E52B3"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（９）法人の運営に関する規則の制定及び変更</w:t>
      </w:r>
    </w:p>
    <w:p w:rsidR="005E52B3"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（10）施設用財産に関する契約その他主要な契約</w:t>
      </w:r>
    </w:p>
    <w:p w:rsidR="005E52B3"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（11）寄付金の募集に関する事項</w:t>
      </w:r>
    </w:p>
    <w:p w:rsidR="005E52B3"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（12）合併</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解散</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解散した場合における残余財産の帰属先の選定</w:t>
      </w:r>
    </w:p>
    <w:p w:rsidR="005E52B3"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（13）新たな事業の経営又は受託</w:t>
      </w:r>
    </w:p>
    <w:p w:rsidR="00D5290C" w:rsidRPr="00306A0B" w:rsidRDefault="005E52B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（14）</w:t>
      </w:r>
      <w:r w:rsidR="00D5290C" w:rsidRPr="00306A0B">
        <w:rPr>
          <w:rFonts w:asciiTheme="minorEastAsia" w:eastAsiaTheme="minorEastAsia" w:hAnsiTheme="minorEastAsia" w:hint="eastAsia"/>
          <w:color w:val="auto"/>
          <w:sz w:val="22"/>
          <w:szCs w:val="22"/>
        </w:rPr>
        <w:t>社会福祉充実計画の策定</w:t>
      </w:r>
    </w:p>
    <w:p w:rsidR="00D5290C" w:rsidRPr="00306A0B" w:rsidRDefault="00D5290C"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（15）評議員選任・解任委員会の運営</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評議員選任候補者の推薦及び解任の提案</w:t>
      </w:r>
    </w:p>
    <w:p w:rsidR="00816359" w:rsidRPr="00306A0B" w:rsidRDefault="00D5290C"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（16）その他日常の業務として理事会が定める理事長の専決事項以外の全ての法人の業務に関する</w:t>
      </w:r>
      <w:r w:rsidR="00282D59" w:rsidRPr="00306A0B">
        <w:rPr>
          <w:rFonts w:asciiTheme="minorEastAsia" w:eastAsiaTheme="minorEastAsia" w:hAnsiTheme="minorEastAsia" w:hint="eastAsia"/>
          <w:color w:val="auto"/>
          <w:sz w:val="22"/>
          <w:szCs w:val="22"/>
        </w:rPr>
        <w:t>事項</w:t>
      </w:r>
    </w:p>
    <w:p w:rsidR="00282D59" w:rsidRPr="00306A0B" w:rsidRDefault="00282D5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（報告事項）</w:t>
      </w:r>
    </w:p>
    <w:p w:rsidR="008603CC" w:rsidRPr="00306A0B" w:rsidRDefault="00282D59" w:rsidP="008603C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第２０条　</w:t>
      </w:r>
      <w:r w:rsidR="008603CC" w:rsidRPr="00306A0B">
        <w:rPr>
          <w:rFonts w:asciiTheme="minorEastAsia" w:eastAsiaTheme="minorEastAsia" w:hAnsiTheme="minorEastAsia" w:hint="eastAsia"/>
          <w:color w:val="auto"/>
          <w:sz w:val="22"/>
          <w:szCs w:val="22"/>
        </w:rPr>
        <w:t>理事会への報告事項は次のとおりとする。</w:t>
      </w:r>
    </w:p>
    <w:p w:rsidR="008603CC"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8603CC" w:rsidRPr="000016DC">
        <w:rPr>
          <w:rFonts w:asciiTheme="minorEastAsia" w:eastAsiaTheme="minorEastAsia" w:hAnsiTheme="minorEastAsia" w:hint="eastAsia"/>
          <w:color w:val="auto"/>
          <w:sz w:val="22"/>
          <w:szCs w:val="22"/>
        </w:rPr>
        <w:t>理事長及び業務執行理事（選任されている場合）の職務の執行状況</w:t>
      </w:r>
    </w:p>
    <w:p w:rsidR="00074EAF"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00074EAF" w:rsidRPr="000016DC">
        <w:rPr>
          <w:rFonts w:asciiTheme="minorEastAsia" w:eastAsiaTheme="minorEastAsia" w:hAnsiTheme="minorEastAsia" w:hint="eastAsia"/>
          <w:color w:val="auto"/>
          <w:sz w:val="22"/>
          <w:szCs w:val="22"/>
        </w:rPr>
        <w:t>監督官庁が実施した検査又は調査の結果（改善指示がある場合は</w:t>
      </w:r>
      <w:r w:rsidR="006001A7" w:rsidRPr="000016DC">
        <w:rPr>
          <w:rFonts w:asciiTheme="minorEastAsia" w:eastAsiaTheme="minorEastAsia" w:hAnsiTheme="minorEastAsia" w:hint="eastAsia"/>
          <w:color w:val="auto"/>
          <w:sz w:val="22"/>
          <w:szCs w:val="22"/>
        </w:rPr>
        <w:t>、</w:t>
      </w:r>
      <w:r w:rsidR="00074EAF" w:rsidRPr="000016DC">
        <w:rPr>
          <w:rFonts w:asciiTheme="minorEastAsia" w:eastAsiaTheme="minorEastAsia" w:hAnsiTheme="minorEastAsia" w:hint="eastAsia"/>
          <w:color w:val="auto"/>
          <w:sz w:val="22"/>
          <w:szCs w:val="22"/>
        </w:rPr>
        <w:t>その改善状況）</w:t>
      </w:r>
    </w:p>
    <w:p w:rsidR="008603CC" w:rsidRPr="00306A0B" w:rsidRDefault="000016DC" w:rsidP="008603CC">
      <w:pPr>
        <w:widowControl/>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8603CC" w:rsidRPr="00306A0B">
        <w:rPr>
          <w:rFonts w:asciiTheme="minorEastAsia" w:eastAsiaTheme="minorEastAsia" w:hAnsiTheme="minorEastAsia" w:hint="eastAsia"/>
          <w:color w:val="auto"/>
          <w:sz w:val="22"/>
          <w:szCs w:val="22"/>
        </w:rPr>
        <w:t>（</w:t>
      </w:r>
      <w:r w:rsidR="00074EAF" w:rsidRPr="00306A0B">
        <w:rPr>
          <w:rFonts w:asciiTheme="minorEastAsia" w:eastAsiaTheme="minorEastAsia" w:hAnsiTheme="minorEastAsia" w:hint="eastAsia"/>
          <w:color w:val="auto"/>
          <w:sz w:val="22"/>
          <w:szCs w:val="22"/>
        </w:rPr>
        <w:t>３</w:t>
      </w:r>
      <w:r w:rsidR="008603CC" w:rsidRPr="00306A0B">
        <w:rPr>
          <w:rFonts w:asciiTheme="minorEastAsia" w:eastAsiaTheme="minorEastAsia" w:hAnsiTheme="minorEastAsia" w:hint="eastAsia"/>
          <w:color w:val="auto"/>
          <w:sz w:val="22"/>
          <w:szCs w:val="22"/>
        </w:rPr>
        <w:t>）その他報告が必要と認められる事項</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(理事会の招集) </w:t>
      </w:r>
    </w:p>
    <w:p w:rsidR="000016DC" w:rsidRDefault="0072498E"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8603CC" w:rsidRPr="00306A0B">
        <w:rPr>
          <w:rFonts w:asciiTheme="minorEastAsia" w:eastAsiaTheme="minorEastAsia" w:hAnsiTheme="minorEastAsia" w:hint="eastAsia"/>
          <w:color w:val="auto"/>
          <w:sz w:val="22"/>
          <w:szCs w:val="22"/>
        </w:rPr>
        <w:t>２１</w:t>
      </w:r>
      <w:r w:rsidRPr="00306A0B">
        <w:rPr>
          <w:rFonts w:asciiTheme="minorEastAsia" w:eastAsiaTheme="minorEastAsia" w:hAnsiTheme="minorEastAsia" w:hint="eastAsia"/>
          <w:color w:val="auto"/>
          <w:sz w:val="22"/>
          <w:szCs w:val="22"/>
        </w:rPr>
        <w:t>条　理事会を招集する場合には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招集日の１週間前までに次の事項を記載した書面を各理事及び各監</w:t>
      </w:r>
    </w:p>
    <w:p w:rsidR="0072498E" w:rsidRPr="00306A0B" w:rsidRDefault="0072498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事に通知するものとする。</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（１）理事会の日時及び場所</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（２）議題</w:t>
      </w:r>
    </w:p>
    <w:p w:rsidR="003149E9" w:rsidRPr="00306A0B" w:rsidRDefault="003149E9"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前項の規定にかかわらず</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理事会は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理事及び監事の全員の同意があるときは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招集の手続きを経ることなく開催することができる。</w:t>
      </w:r>
    </w:p>
    <w:p w:rsidR="003149E9" w:rsidRPr="00306A0B" w:rsidRDefault="0072498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理事会の運営</w:t>
      </w:r>
      <w:r w:rsidRPr="00306A0B">
        <w:rPr>
          <w:rFonts w:asciiTheme="minorEastAsia" w:eastAsiaTheme="minorEastAsia" w:hAnsiTheme="minorEastAsia" w:hint="eastAsia"/>
          <w:color w:val="auto"/>
          <w:sz w:val="22"/>
          <w:szCs w:val="22"/>
        </w:rPr>
        <w:t>）</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8603CC" w:rsidRPr="00306A0B">
        <w:rPr>
          <w:rFonts w:asciiTheme="minorEastAsia" w:eastAsiaTheme="minorEastAsia" w:hAnsiTheme="minorEastAsia" w:hint="eastAsia"/>
          <w:color w:val="auto"/>
          <w:sz w:val="22"/>
          <w:szCs w:val="22"/>
        </w:rPr>
        <w:t>２２</w:t>
      </w:r>
      <w:r w:rsidRPr="00306A0B">
        <w:rPr>
          <w:rFonts w:asciiTheme="minorEastAsia" w:eastAsiaTheme="minorEastAsia" w:hAnsiTheme="minorEastAsia" w:hint="eastAsia"/>
          <w:color w:val="auto"/>
          <w:sz w:val="22"/>
          <w:szCs w:val="22"/>
        </w:rPr>
        <w:t>条　理事会に議長を置</w:t>
      </w:r>
      <w:r w:rsidR="00F2029D" w:rsidRPr="00306A0B">
        <w:rPr>
          <w:rFonts w:asciiTheme="minorEastAsia" w:eastAsiaTheme="minorEastAsia" w:hAnsiTheme="minorEastAsia" w:hint="eastAsia"/>
          <w:color w:val="auto"/>
          <w:sz w:val="22"/>
          <w:szCs w:val="22"/>
        </w:rPr>
        <w:t>き</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議長は</w:t>
      </w:r>
      <w:r w:rsidR="007B0F00" w:rsidRPr="000016DC">
        <w:rPr>
          <w:rFonts w:asciiTheme="minorEastAsia" w:eastAsiaTheme="minorEastAsia" w:hAnsiTheme="minorEastAsia" w:hint="eastAsia"/>
          <w:color w:val="auto"/>
          <w:sz w:val="22"/>
          <w:szCs w:val="22"/>
        </w:rPr>
        <w:t>出席した理事の中から</w:t>
      </w:r>
      <w:r w:rsidRPr="000016DC">
        <w:rPr>
          <w:rFonts w:asciiTheme="minorEastAsia" w:eastAsiaTheme="minorEastAsia" w:hAnsiTheme="minorEastAsia" w:hint="eastAsia"/>
          <w:color w:val="auto"/>
          <w:sz w:val="22"/>
          <w:szCs w:val="22"/>
        </w:rPr>
        <w:t>その都度</w:t>
      </w:r>
      <w:r w:rsidR="007B0F00" w:rsidRPr="000016DC">
        <w:rPr>
          <w:rFonts w:asciiTheme="minorEastAsia" w:eastAsiaTheme="minorEastAsia" w:hAnsiTheme="minorEastAsia" w:hint="eastAsia"/>
          <w:color w:val="auto"/>
          <w:sz w:val="22"/>
          <w:szCs w:val="22"/>
        </w:rPr>
        <w:t>互選</w:t>
      </w:r>
      <w:r w:rsidRPr="00306A0B">
        <w:rPr>
          <w:rFonts w:asciiTheme="minorEastAsia" w:eastAsiaTheme="minorEastAsia" w:hAnsiTheme="minorEastAsia" w:hint="eastAsia"/>
          <w:color w:val="auto"/>
          <w:sz w:val="22"/>
          <w:szCs w:val="22"/>
        </w:rPr>
        <w:t>するものとする。</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理事会の決議（特別決議を除く。）において</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可否同数のときは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議長がこれを決するものとする。</w:t>
      </w:r>
    </w:p>
    <w:p w:rsidR="003149E9" w:rsidRPr="00306A0B" w:rsidRDefault="003149E9"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　理事会は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必要があるときは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職員等関係者の出席を求め</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議案の内容等について説明させることができる。</w:t>
      </w:r>
    </w:p>
    <w:p w:rsidR="003149E9" w:rsidRPr="00306A0B" w:rsidRDefault="0013553D"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議事録</w:t>
      </w:r>
      <w:r w:rsidRPr="00306A0B">
        <w:rPr>
          <w:rFonts w:asciiTheme="minorEastAsia" w:eastAsiaTheme="minorEastAsia" w:hAnsiTheme="minorEastAsia" w:hint="eastAsia"/>
          <w:color w:val="auto"/>
          <w:sz w:val="22"/>
          <w:szCs w:val="22"/>
        </w:rPr>
        <w:t>）</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8603CC" w:rsidRPr="00306A0B">
        <w:rPr>
          <w:rFonts w:asciiTheme="minorEastAsia" w:eastAsiaTheme="minorEastAsia" w:hAnsiTheme="minorEastAsia" w:hint="eastAsia"/>
          <w:color w:val="auto"/>
          <w:sz w:val="22"/>
          <w:szCs w:val="22"/>
        </w:rPr>
        <w:t>２３</w:t>
      </w:r>
      <w:r w:rsidRPr="00306A0B">
        <w:rPr>
          <w:rFonts w:asciiTheme="minorEastAsia" w:eastAsiaTheme="minorEastAsia" w:hAnsiTheme="minorEastAsia" w:hint="eastAsia"/>
          <w:color w:val="auto"/>
          <w:sz w:val="22"/>
          <w:szCs w:val="22"/>
        </w:rPr>
        <w:t>条　理事会の議事録には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次の事項を記載するものとする。</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（１）理事会の日時及び場所</w:t>
      </w:r>
    </w:p>
    <w:p w:rsidR="000016DC"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（２）社会福祉法施行規則第２条の１７第３項第２号に定める方法で招集</w:t>
      </w:r>
      <w:r w:rsidR="003413FE" w:rsidRPr="00306A0B">
        <w:rPr>
          <w:rFonts w:asciiTheme="minorEastAsia" w:eastAsiaTheme="minorEastAsia" w:hAnsiTheme="minorEastAsia" w:hint="eastAsia"/>
          <w:color w:val="auto"/>
          <w:sz w:val="22"/>
          <w:szCs w:val="22"/>
        </w:rPr>
        <w:t>（理事の請求を受けて招集され</w:t>
      </w:r>
    </w:p>
    <w:p w:rsidR="000016DC" w:rsidRDefault="003413FE" w:rsidP="000016DC">
      <w:pPr>
        <w:widowControl/>
        <w:ind w:firstLineChars="300" w:firstLine="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たもの</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理事が招集したもの</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監事の請求を受けて招集されたもの</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又は</w:t>
      </w:r>
      <w:r w:rsidR="006F2AD3" w:rsidRPr="00306A0B">
        <w:rPr>
          <w:rFonts w:asciiTheme="minorEastAsia" w:eastAsiaTheme="minorEastAsia" w:hAnsiTheme="minorEastAsia" w:hint="eastAsia"/>
          <w:color w:val="auto"/>
          <w:sz w:val="22"/>
          <w:szCs w:val="22"/>
        </w:rPr>
        <w:t>監事が招集したもののいず</w:t>
      </w:r>
    </w:p>
    <w:p w:rsidR="003149E9" w:rsidRPr="00306A0B" w:rsidRDefault="006F2AD3" w:rsidP="000016DC">
      <w:pPr>
        <w:widowControl/>
        <w:ind w:firstLineChars="300" w:firstLine="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れか</w:t>
      </w:r>
      <w:r w:rsidR="003413FE"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されたときは</w:t>
      </w:r>
      <w:r w:rsidR="006001A7">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その旨</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（３）議事の経過の要領及びその結果</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（４）特別の利害関係を有する理事の氏名</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（５）社会福祉法施行規則第２条の１７第３項第５号に規定する意見又は発言の概要</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（６）出席した理事及び監事の氏名</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（７）出席した会計監査人の氏名又は名称</w:t>
      </w:r>
      <w:r w:rsidR="00FE0F9E" w:rsidRPr="00306A0B">
        <w:rPr>
          <w:rFonts w:asciiTheme="minorEastAsia" w:eastAsiaTheme="minorEastAsia" w:hAnsiTheme="minorEastAsia" w:hint="eastAsia"/>
          <w:color w:val="auto"/>
          <w:sz w:val="22"/>
          <w:szCs w:val="22"/>
        </w:rPr>
        <w:t>（＊会計監査人設置法人の場合）</w:t>
      </w:r>
    </w:p>
    <w:p w:rsidR="003149E9" w:rsidRPr="00306A0B" w:rsidRDefault="003149E9"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（８）議長の氏名</w:t>
      </w:r>
    </w:p>
    <w:p w:rsidR="00EE53BE" w:rsidRPr="00306A0B" w:rsidRDefault="00EE53B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（９）議事録を作成した理事の氏名</w:t>
      </w:r>
    </w:p>
    <w:p w:rsidR="003149E9" w:rsidRPr="00306A0B" w:rsidRDefault="009A5D76"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w:t>
      </w:r>
      <w:r w:rsidR="003149E9" w:rsidRPr="00306A0B">
        <w:rPr>
          <w:rFonts w:asciiTheme="minorEastAsia" w:eastAsiaTheme="minorEastAsia" w:hAnsiTheme="minorEastAsia" w:hint="eastAsia"/>
          <w:color w:val="auto"/>
          <w:sz w:val="22"/>
          <w:szCs w:val="22"/>
        </w:rPr>
        <w:t xml:space="preserve">　議事録は</w:t>
      </w:r>
      <w:r w:rsidR="006001A7">
        <w:rPr>
          <w:rFonts w:asciiTheme="minorEastAsia" w:eastAsiaTheme="minorEastAsia" w:hAnsiTheme="minorEastAsia" w:hint="eastAsia"/>
          <w:color w:val="auto"/>
          <w:sz w:val="22"/>
          <w:szCs w:val="22"/>
        </w:rPr>
        <w:t>、</w:t>
      </w:r>
      <w:r w:rsidR="00FE0F9E" w:rsidRPr="00306A0B">
        <w:rPr>
          <w:rFonts w:asciiTheme="minorEastAsia" w:eastAsiaTheme="minorEastAsia" w:hAnsiTheme="minorEastAsia" w:hint="eastAsia"/>
          <w:color w:val="auto"/>
          <w:sz w:val="22"/>
          <w:szCs w:val="22"/>
        </w:rPr>
        <w:t>議案書</w:t>
      </w:r>
      <w:r w:rsidR="006001A7">
        <w:rPr>
          <w:rFonts w:asciiTheme="minorEastAsia" w:eastAsiaTheme="minorEastAsia" w:hAnsiTheme="minorEastAsia" w:hint="eastAsia"/>
          <w:color w:val="auto"/>
          <w:sz w:val="22"/>
          <w:szCs w:val="22"/>
        </w:rPr>
        <w:t>、</w:t>
      </w:r>
      <w:r w:rsidR="00FE0F9E" w:rsidRPr="00306A0B">
        <w:rPr>
          <w:rFonts w:asciiTheme="minorEastAsia" w:eastAsiaTheme="minorEastAsia" w:hAnsiTheme="minorEastAsia" w:hint="eastAsia"/>
          <w:color w:val="auto"/>
          <w:sz w:val="22"/>
          <w:szCs w:val="22"/>
        </w:rPr>
        <w:t>報告書</w:t>
      </w:r>
      <w:r w:rsidR="006001A7">
        <w:rPr>
          <w:rFonts w:asciiTheme="minorEastAsia" w:eastAsiaTheme="minorEastAsia" w:hAnsiTheme="minorEastAsia" w:hint="eastAsia"/>
          <w:color w:val="auto"/>
          <w:sz w:val="22"/>
          <w:szCs w:val="22"/>
        </w:rPr>
        <w:t>、</w:t>
      </w:r>
      <w:r w:rsidR="00FE0F9E" w:rsidRPr="00306A0B">
        <w:rPr>
          <w:rFonts w:asciiTheme="minorEastAsia" w:eastAsiaTheme="minorEastAsia" w:hAnsiTheme="minorEastAsia" w:hint="eastAsia"/>
          <w:color w:val="auto"/>
          <w:sz w:val="22"/>
          <w:szCs w:val="22"/>
        </w:rPr>
        <w:t>その他参考資料とともに</w:t>
      </w:r>
      <w:r w:rsidR="006001A7">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理事会の日から１０年間主たる事務所に備え置くものとする。また</w:t>
      </w:r>
      <w:r w:rsidR="006001A7">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その写しを理事会の日から５年間従たる事務所に備え置くものとする。</w:t>
      </w:r>
    </w:p>
    <w:p w:rsidR="00D857CC" w:rsidRPr="00306A0B" w:rsidRDefault="00D857CC"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（欠席者への報告）</w:t>
      </w:r>
    </w:p>
    <w:p w:rsidR="000016DC" w:rsidRDefault="00D857CC" w:rsidP="00D857CC">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第２４条</w:t>
      </w:r>
      <w:r w:rsidR="00EE53BE" w:rsidRPr="00306A0B">
        <w:rPr>
          <w:rFonts w:asciiTheme="minorEastAsia" w:eastAsiaTheme="minorEastAsia" w:hAnsiTheme="minorEastAsia" w:hint="eastAsia"/>
          <w:color w:val="auto"/>
          <w:sz w:val="22"/>
          <w:szCs w:val="22"/>
        </w:rPr>
        <w:t xml:space="preserve">　理事長は</w:t>
      </w:r>
      <w:r w:rsidR="006001A7">
        <w:rPr>
          <w:rFonts w:asciiTheme="minorEastAsia" w:eastAsiaTheme="minorEastAsia" w:hAnsiTheme="minorEastAsia" w:hint="eastAsia"/>
          <w:color w:val="auto"/>
          <w:sz w:val="22"/>
          <w:szCs w:val="22"/>
        </w:rPr>
        <w:t>、</w:t>
      </w:r>
      <w:r w:rsidR="00EE53BE" w:rsidRPr="00306A0B">
        <w:rPr>
          <w:rFonts w:asciiTheme="minorEastAsia" w:eastAsiaTheme="minorEastAsia" w:hAnsiTheme="minorEastAsia" w:hint="eastAsia"/>
          <w:color w:val="auto"/>
          <w:sz w:val="22"/>
          <w:szCs w:val="22"/>
        </w:rPr>
        <w:t>理事会に欠席した理事に対し</w:t>
      </w:r>
      <w:r w:rsidR="006001A7">
        <w:rPr>
          <w:rFonts w:asciiTheme="minorEastAsia" w:eastAsiaTheme="minorEastAsia" w:hAnsiTheme="minorEastAsia" w:hint="eastAsia"/>
          <w:color w:val="auto"/>
          <w:sz w:val="22"/>
          <w:szCs w:val="22"/>
        </w:rPr>
        <w:t>、</w:t>
      </w:r>
      <w:r w:rsidR="00EE53BE" w:rsidRPr="00306A0B">
        <w:rPr>
          <w:rFonts w:asciiTheme="minorEastAsia" w:eastAsiaTheme="minorEastAsia" w:hAnsiTheme="minorEastAsia" w:hint="eastAsia"/>
          <w:color w:val="auto"/>
          <w:sz w:val="22"/>
          <w:szCs w:val="22"/>
        </w:rPr>
        <w:t>議事の経過の要領及び決議</w:t>
      </w:r>
      <w:r w:rsidRPr="00306A0B">
        <w:rPr>
          <w:rFonts w:asciiTheme="minorEastAsia" w:eastAsiaTheme="minorEastAsia" w:hAnsiTheme="minorEastAsia" w:hint="eastAsia"/>
          <w:color w:val="auto"/>
          <w:sz w:val="22"/>
          <w:szCs w:val="22"/>
        </w:rPr>
        <w:t>結果を記載した書面を理事</w:t>
      </w:r>
    </w:p>
    <w:p w:rsidR="00D857CC" w:rsidRPr="00306A0B" w:rsidRDefault="00D857CC" w:rsidP="000016DC">
      <w:pPr>
        <w:widowControl/>
        <w:ind w:leftChars="100" w:left="609" w:hangingChars="200" w:hanging="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会終了後１４日以内に送付するものとする。</w:t>
      </w:r>
    </w:p>
    <w:p w:rsidR="007C3AE5" w:rsidRPr="00306A0B" w:rsidRDefault="007C3AE5" w:rsidP="00350415">
      <w:pPr>
        <w:widowControl/>
        <w:jc w:val="left"/>
        <w:rPr>
          <w:rFonts w:asciiTheme="minorEastAsia" w:eastAsiaTheme="minorEastAsia" w:hAnsiTheme="minorEastAsia"/>
          <w:color w:val="auto"/>
          <w:sz w:val="22"/>
          <w:szCs w:val="22"/>
        </w:rPr>
      </w:pPr>
    </w:p>
    <w:p w:rsidR="003149E9" w:rsidRPr="00306A0B" w:rsidRDefault="003149E9" w:rsidP="009A5D76">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 xml:space="preserve">第６章　</w:t>
      </w:r>
      <w:r w:rsidR="006338E1" w:rsidRPr="00306A0B">
        <w:rPr>
          <w:rFonts w:asciiTheme="minorEastAsia" w:eastAsiaTheme="minorEastAsia" w:hAnsiTheme="minorEastAsia" w:hint="eastAsia"/>
          <w:color w:val="auto"/>
          <w:sz w:val="22"/>
          <w:szCs w:val="22"/>
        </w:rPr>
        <w:t>監査</w:t>
      </w:r>
    </w:p>
    <w:p w:rsidR="009961DE" w:rsidRPr="00306A0B" w:rsidRDefault="009961DE" w:rsidP="00350415">
      <w:pPr>
        <w:widowControl/>
        <w:jc w:val="left"/>
        <w:rPr>
          <w:rFonts w:asciiTheme="minorEastAsia" w:eastAsiaTheme="minorEastAsia" w:hAnsiTheme="minorEastAsia"/>
          <w:color w:val="auto"/>
          <w:sz w:val="22"/>
          <w:szCs w:val="22"/>
        </w:rPr>
      </w:pPr>
    </w:p>
    <w:p w:rsidR="009961DE" w:rsidRPr="00306A0B" w:rsidRDefault="009961DE"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（会計監査人設置法人でない法人の場合）</w:t>
      </w:r>
    </w:p>
    <w:p w:rsidR="009961DE" w:rsidRPr="00306A0B" w:rsidRDefault="009961DE" w:rsidP="00350415">
      <w:pPr>
        <w:widowControl/>
        <w:jc w:val="left"/>
        <w:rPr>
          <w:rFonts w:asciiTheme="minorEastAsia" w:eastAsiaTheme="minorEastAsia" w:hAnsiTheme="minorEastAsia"/>
          <w:color w:val="auto"/>
          <w:sz w:val="22"/>
          <w:szCs w:val="22"/>
        </w:rPr>
      </w:pPr>
    </w:p>
    <w:p w:rsidR="003149E9" w:rsidRPr="00306A0B" w:rsidRDefault="00CB4705"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900530" w:rsidRPr="00306A0B">
        <w:rPr>
          <w:rFonts w:asciiTheme="minorEastAsia" w:eastAsiaTheme="minorEastAsia" w:hAnsiTheme="minorEastAsia" w:hint="eastAsia"/>
          <w:color w:val="auto"/>
          <w:sz w:val="22"/>
          <w:szCs w:val="22"/>
        </w:rPr>
        <w:t>資料</w:t>
      </w:r>
      <w:r w:rsidRPr="00306A0B">
        <w:rPr>
          <w:rFonts w:asciiTheme="minorEastAsia" w:eastAsiaTheme="minorEastAsia" w:hAnsiTheme="minorEastAsia" w:hint="eastAsia"/>
          <w:color w:val="auto"/>
          <w:sz w:val="22"/>
          <w:szCs w:val="22"/>
        </w:rPr>
        <w:t>の</w:t>
      </w:r>
      <w:r w:rsidR="00900530" w:rsidRPr="00306A0B">
        <w:rPr>
          <w:rFonts w:asciiTheme="minorEastAsia" w:eastAsiaTheme="minorEastAsia" w:hAnsiTheme="minorEastAsia" w:hint="eastAsia"/>
          <w:color w:val="auto"/>
          <w:sz w:val="22"/>
          <w:szCs w:val="22"/>
        </w:rPr>
        <w:t>作成及び</w:t>
      </w:r>
      <w:r w:rsidRPr="00306A0B">
        <w:rPr>
          <w:rFonts w:asciiTheme="minorEastAsia" w:eastAsiaTheme="minorEastAsia" w:hAnsiTheme="minorEastAsia" w:hint="eastAsia"/>
          <w:color w:val="auto"/>
          <w:sz w:val="22"/>
          <w:szCs w:val="22"/>
        </w:rPr>
        <w:t>提供）</w:t>
      </w:r>
    </w:p>
    <w:p w:rsidR="000016DC" w:rsidRDefault="00CB4705" w:rsidP="00900530">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第２５条　</w:t>
      </w:r>
      <w:r w:rsidR="00900530" w:rsidRPr="00306A0B">
        <w:rPr>
          <w:rFonts w:asciiTheme="minorEastAsia" w:eastAsiaTheme="minorEastAsia" w:hAnsiTheme="minorEastAsia" w:hint="eastAsia"/>
          <w:color w:val="auto"/>
          <w:sz w:val="22"/>
          <w:szCs w:val="22"/>
        </w:rPr>
        <w:t>理事長は</w:t>
      </w:r>
      <w:r w:rsidR="006001A7">
        <w:rPr>
          <w:rFonts w:asciiTheme="minorEastAsia" w:eastAsiaTheme="minorEastAsia" w:hAnsiTheme="minorEastAsia" w:hint="eastAsia"/>
          <w:color w:val="auto"/>
          <w:sz w:val="22"/>
          <w:szCs w:val="22"/>
        </w:rPr>
        <w:t>、</w:t>
      </w:r>
      <w:r w:rsidR="00900530" w:rsidRPr="00306A0B">
        <w:rPr>
          <w:rFonts w:asciiTheme="minorEastAsia" w:eastAsiaTheme="minorEastAsia" w:hAnsiTheme="minorEastAsia" w:hint="eastAsia"/>
          <w:color w:val="auto"/>
          <w:sz w:val="22"/>
          <w:szCs w:val="22"/>
        </w:rPr>
        <w:t>毎会計年度終了後</w:t>
      </w:r>
      <w:r w:rsidR="00EE53BE" w:rsidRPr="00306A0B">
        <w:rPr>
          <w:rFonts w:asciiTheme="minorEastAsia" w:eastAsiaTheme="minorEastAsia" w:hAnsiTheme="minorEastAsia" w:hint="eastAsia"/>
          <w:color w:val="auto"/>
          <w:sz w:val="22"/>
          <w:szCs w:val="22"/>
        </w:rPr>
        <w:t>１</w:t>
      </w:r>
      <w:r w:rsidR="00900530" w:rsidRPr="00306A0B">
        <w:rPr>
          <w:rFonts w:asciiTheme="minorEastAsia" w:eastAsiaTheme="minorEastAsia" w:hAnsiTheme="minorEastAsia" w:hint="eastAsia"/>
          <w:color w:val="auto"/>
          <w:sz w:val="22"/>
          <w:szCs w:val="22"/>
        </w:rPr>
        <w:t>月以内に</w:t>
      </w:r>
      <w:r w:rsidR="006001A7">
        <w:rPr>
          <w:rFonts w:asciiTheme="minorEastAsia" w:eastAsiaTheme="minorEastAsia" w:hAnsiTheme="minorEastAsia" w:hint="eastAsia"/>
          <w:color w:val="auto"/>
          <w:sz w:val="22"/>
          <w:szCs w:val="22"/>
        </w:rPr>
        <w:t>、</w:t>
      </w:r>
      <w:r w:rsidR="00900530" w:rsidRPr="00306A0B">
        <w:rPr>
          <w:rFonts w:asciiTheme="minorEastAsia" w:eastAsiaTheme="minorEastAsia" w:hAnsiTheme="minorEastAsia" w:hint="eastAsia"/>
          <w:color w:val="auto"/>
          <w:sz w:val="22"/>
          <w:szCs w:val="22"/>
        </w:rPr>
        <w:t>計算書類及び事業報告並びにこれらの附属明細書を作</w:t>
      </w:r>
    </w:p>
    <w:p w:rsidR="00CB4705" w:rsidRPr="00306A0B" w:rsidRDefault="00900530" w:rsidP="000016DC">
      <w:pPr>
        <w:widowControl/>
        <w:ind w:leftChars="100" w:left="609" w:hangingChars="200" w:hanging="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成し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監事に提供するものとする。</w:t>
      </w:r>
    </w:p>
    <w:p w:rsidR="003149E9" w:rsidRPr="00306A0B" w:rsidRDefault="00D020C3"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監査</w:t>
      </w: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 xml:space="preserve"> </w:t>
      </w:r>
    </w:p>
    <w:p w:rsidR="003149E9" w:rsidRPr="00306A0B" w:rsidRDefault="003149E9"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FE0F9E" w:rsidRPr="00306A0B">
        <w:rPr>
          <w:rFonts w:asciiTheme="minorEastAsia" w:eastAsiaTheme="minorEastAsia" w:hAnsiTheme="minorEastAsia" w:hint="eastAsia"/>
          <w:color w:val="auto"/>
          <w:sz w:val="22"/>
          <w:szCs w:val="22"/>
        </w:rPr>
        <w:t>２</w:t>
      </w:r>
      <w:r w:rsidR="00CB4705" w:rsidRPr="00306A0B">
        <w:rPr>
          <w:rFonts w:asciiTheme="minorEastAsia" w:eastAsiaTheme="minorEastAsia" w:hAnsiTheme="minorEastAsia" w:hint="eastAsia"/>
          <w:color w:val="auto"/>
          <w:sz w:val="22"/>
          <w:szCs w:val="22"/>
        </w:rPr>
        <w:t>６</w:t>
      </w:r>
      <w:r w:rsidRPr="00306A0B">
        <w:rPr>
          <w:rFonts w:asciiTheme="minorEastAsia" w:eastAsiaTheme="minorEastAsia" w:hAnsiTheme="minorEastAsia" w:hint="eastAsia"/>
          <w:color w:val="auto"/>
          <w:sz w:val="22"/>
          <w:szCs w:val="22"/>
        </w:rPr>
        <w:t>条　監事は</w:t>
      </w:r>
      <w:r w:rsidR="006001A7">
        <w:rPr>
          <w:rFonts w:asciiTheme="minorEastAsia" w:eastAsiaTheme="minorEastAsia" w:hAnsiTheme="minorEastAsia" w:hint="eastAsia"/>
          <w:color w:val="auto"/>
          <w:sz w:val="22"/>
          <w:szCs w:val="22"/>
        </w:rPr>
        <w:t>、</w:t>
      </w:r>
      <w:r w:rsidR="00900530" w:rsidRPr="00306A0B">
        <w:rPr>
          <w:rFonts w:asciiTheme="minorEastAsia" w:eastAsiaTheme="minorEastAsia" w:hAnsiTheme="minorEastAsia" w:hint="eastAsia"/>
          <w:color w:val="auto"/>
          <w:sz w:val="22"/>
          <w:szCs w:val="22"/>
        </w:rPr>
        <w:t>受領</w:t>
      </w:r>
      <w:r w:rsidR="00C22004" w:rsidRPr="00306A0B">
        <w:rPr>
          <w:rFonts w:asciiTheme="minorEastAsia" w:eastAsiaTheme="minorEastAsia" w:hAnsiTheme="minorEastAsia" w:hint="eastAsia"/>
          <w:color w:val="auto"/>
          <w:sz w:val="22"/>
          <w:szCs w:val="22"/>
        </w:rPr>
        <w:t>した資料を</w:t>
      </w:r>
      <w:r w:rsidR="000C01E3" w:rsidRPr="00306A0B">
        <w:rPr>
          <w:rFonts w:asciiTheme="minorEastAsia" w:eastAsiaTheme="minorEastAsia" w:hAnsiTheme="minorEastAsia" w:hint="eastAsia"/>
          <w:color w:val="auto"/>
          <w:sz w:val="22"/>
          <w:szCs w:val="22"/>
        </w:rPr>
        <w:t>４週間以内に</w:t>
      </w:r>
      <w:r w:rsidR="00C97307" w:rsidRPr="00306A0B">
        <w:rPr>
          <w:rFonts w:asciiTheme="minorEastAsia" w:eastAsiaTheme="minorEastAsia" w:hAnsiTheme="minorEastAsia" w:hint="eastAsia"/>
          <w:color w:val="auto"/>
          <w:sz w:val="22"/>
          <w:szCs w:val="22"/>
        </w:rPr>
        <w:t>監査し</w:t>
      </w:r>
      <w:r w:rsidR="006001A7">
        <w:rPr>
          <w:rFonts w:asciiTheme="minorEastAsia" w:eastAsiaTheme="minorEastAsia" w:hAnsiTheme="minorEastAsia" w:hint="eastAsia"/>
          <w:color w:val="auto"/>
          <w:sz w:val="22"/>
          <w:szCs w:val="22"/>
        </w:rPr>
        <w:t>、</w:t>
      </w:r>
      <w:r w:rsidR="00C97307" w:rsidRPr="00306A0B">
        <w:rPr>
          <w:rFonts w:asciiTheme="minorEastAsia" w:eastAsiaTheme="minorEastAsia" w:hAnsiTheme="minorEastAsia" w:hint="eastAsia"/>
          <w:color w:val="auto"/>
          <w:sz w:val="22"/>
          <w:szCs w:val="22"/>
        </w:rPr>
        <w:t>監査報告</w:t>
      </w:r>
      <w:r w:rsidR="00D76079" w:rsidRPr="00306A0B">
        <w:rPr>
          <w:rFonts w:asciiTheme="minorEastAsia" w:eastAsiaTheme="minorEastAsia" w:hAnsiTheme="minorEastAsia" w:hint="eastAsia"/>
          <w:color w:val="auto"/>
          <w:sz w:val="22"/>
          <w:szCs w:val="22"/>
        </w:rPr>
        <w:t>を作成</w:t>
      </w:r>
      <w:r w:rsidR="00996C29" w:rsidRPr="00306A0B">
        <w:rPr>
          <w:rFonts w:asciiTheme="minorEastAsia" w:eastAsiaTheme="minorEastAsia" w:hAnsiTheme="minorEastAsia" w:hint="eastAsia"/>
          <w:color w:val="auto"/>
          <w:sz w:val="22"/>
          <w:szCs w:val="22"/>
        </w:rPr>
        <w:t>のうえ</w:t>
      </w:r>
      <w:r w:rsidR="006001A7">
        <w:rPr>
          <w:rFonts w:asciiTheme="minorEastAsia" w:eastAsiaTheme="minorEastAsia" w:hAnsiTheme="minorEastAsia" w:hint="eastAsia"/>
          <w:color w:val="auto"/>
          <w:sz w:val="22"/>
          <w:szCs w:val="22"/>
        </w:rPr>
        <w:t>、</w:t>
      </w:r>
      <w:r w:rsidR="001B0375" w:rsidRPr="00306A0B">
        <w:rPr>
          <w:rFonts w:asciiTheme="minorEastAsia" w:eastAsiaTheme="minorEastAsia" w:hAnsiTheme="minorEastAsia" w:hint="eastAsia"/>
          <w:color w:val="auto"/>
          <w:sz w:val="22"/>
          <w:szCs w:val="22"/>
        </w:rPr>
        <w:t>そ</w:t>
      </w:r>
      <w:r w:rsidR="00C97307" w:rsidRPr="00306A0B">
        <w:rPr>
          <w:rFonts w:asciiTheme="minorEastAsia" w:eastAsiaTheme="minorEastAsia" w:hAnsiTheme="minorEastAsia" w:hint="eastAsia"/>
          <w:color w:val="auto"/>
          <w:sz w:val="22"/>
          <w:szCs w:val="22"/>
        </w:rPr>
        <w:t>の内容を理事</w:t>
      </w:r>
      <w:r w:rsidR="001B0375" w:rsidRPr="00306A0B">
        <w:rPr>
          <w:rFonts w:asciiTheme="minorEastAsia" w:eastAsiaTheme="minorEastAsia" w:hAnsiTheme="minorEastAsia" w:hint="eastAsia"/>
          <w:color w:val="auto"/>
          <w:sz w:val="22"/>
          <w:szCs w:val="22"/>
        </w:rPr>
        <w:t>長</w:t>
      </w:r>
      <w:r w:rsidR="00C97307" w:rsidRPr="00306A0B">
        <w:rPr>
          <w:rFonts w:asciiTheme="minorEastAsia" w:eastAsiaTheme="minorEastAsia" w:hAnsiTheme="minorEastAsia" w:hint="eastAsia"/>
          <w:color w:val="auto"/>
          <w:sz w:val="22"/>
          <w:szCs w:val="22"/>
        </w:rPr>
        <w:t>に通知</w:t>
      </w:r>
      <w:r w:rsidRPr="00306A0B">
        <w:rPr>
          <w:rFonts w:asciiTheme="minorEastAsia" w:eastAsiaTheme="minorEastAsia" w:hAnsiTheme="minorEastAsia" w:hint="eastAsia"/>
          <w:color w:val="auto"/>
          <w:sz w:val="22"/>
          <w:szCs w:val="22"/>
        </w:rPr>
        <w:t>しなければならない。</w:t>
      </w:r>
    </w:p>
    <w:p w:rsidR="003149E9" w:rsidRPr="00306A0B" w:rsidRDefault="00C97307"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監査報告の内容</w:t>
      </w:r>
      <w:r w:rsidRPr="00306A0B">
        <w:rPr>
          <w:rFonts w:asciiTheme="minorEastAsia" w:eastAsiaTheme="minorEastAsia" w:hAnsiTheme="minorEastAsia" w:hint="eastAsia"/>
          <w:color w:val="auto"/>
          <w:sz w:val="22"/>
          <w:szCs w:val="22"/>
        </w:rPr>
        <w:t>)</w:t>
      </w:r>
      <w:r w:rsidR="00B84AE4" w:rsidRPr="00306A0B">
        <w:rPr>
          <w:rFonts w:asciiTheme="minorEastAsia" w:eastAsiaTheme="minorEastAsia" w:hAnsiTheme="minorEastAsia" w:hint="eastAsia"/>
          <w:color w:val="auto"/>
          <w:sz w:val="22"/>
          <w:szCs w:val="22"/>
        </w:rPr>
        <w:t xml:space="preserve">　</w:t>
      </w:r>
    </w:p>
    <w:p w:rsidR="003149E9" w:rsidRPr="00306A0B" w:rsidRDefault="003149E9"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32651E" w:rsidRPr="00306A0B">
        <w:rPr>
          <w:rFonts w:asciiTheme="minorEastAsia" w:eastAsiaTheme="minorEastAsia" w:hAnsiTheme="minorEastAsia" w:hint="eastAsia"/>
          <w:color w:val="auto"/>
          <w:sz w:val="22"/>
          <w:szCs w:val="22"/>
        </w:rPr>
        <w:t>２７</w:t>
      </w:r>
      <w:r w:rsidRPr="00306A0B">
        <w:rPr>
          <w:rFonts w:asciiTheme="minorEastAsia" w:eastAsiaTheme="minorEastAsia" w:hAnsiTheme="minorEastAsia" w:hint="eastAsia"/>
          <w:color w:val="auto"/>
          <w:sz w:val="22"/>
          <w:szCs w:val="22"/>
        </w:rPr>
        <w:t>条　 監査報告の内容は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次のとおりとする。</w:t>
      </w:r>
    </w:p>
    <w:p w:rsidR="000C01E3"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0C01E3" w:rsidRPr="000016DC">
        <w:rPr>
          <w:rFonts w:asciiTheme="minorEastAsia" w:eastAsiaTheme="minorEastAsia" w:hAnsiTheme="minorEastAsia" w:hint="eastAsia"/>
          <w:color w:val="auto"/>
          <w:sz w:val="22"/>
          <w:szCs w:val="22"/>
        </w:rPr>
        <w:t>監査の日時及び場所</w:t>
      </w:r>
    </w:p>
    <w:p w:rsidR="001B0375"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000C01E3" w:rsidRPr="000016DC">
        <w:rPr>
          <w:rFonts w:asciiTheme="minorEastAsia" w:eastAsiaTheme="minorEastAsia" w:hAnsiTheme="minorEastAsia" w:hint="eastAsia"/>
          <w:color w:val="auto"/>
          <w:sz w:val="22"/>
          <w:szCs w:val="22"/>
        </w:rPr>
        <w:t>監査の方法及びその内容</w:t>
      </w:r>
    </w:p>
    <w:p w:rsidR="000C01E3"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w:t>
      </w:r>
      <w:r w:rsidR="000C01E3" w:rsidRPr="000016DC">
        <w:rPr>
          <w:rFonts w:asciiTheme="minorEastAsia" w:eastAsiaTheme="minorEastAsia" w:hAnsiTheme="minorEastAsia" w:hint="eastAsia"/>
          <w:color w:val="auto"/>
          <w:sz w:val="22"/>
          <w:szCs w:val="22"/>
        </w:rPr>
        <w:t>計算書類及びその附属明細書が当該社会福祉法人の財産</w:t>
      </w:r>
      <w:r w:rsidR="006001A7" w:rsidRPr="000016DC">
        <w:rPr>
          <w:rFonts w:asciiTheme="minorEastAsia" w:eastAsiaTheme="minorEastAsia" w:hAnsiTheme="minorEastAsia" w:hint="eastAsia"/>
          <w:color w:val="auto"/>
          <w:sz w:val="22"/>
          <w:szCs w:val="22"/>
        </w:rPr>
        <w:t>、</w:t>
      </w:r>
      <w:r w:rsidR="000C01E3" w:rsidRPr="000016DC">
        <w:rPr>
          <w:rFonts w:asciiTheme="minorEastAsia" w:eastAsiaTheme="minorEastAsia" w:hAnsiTheme="minorEastAsia" w:hint="eastAsia"/>
          <w:color w:val="auto"/>
          <w:sz w:val="22"/>
          <w:szCs w:val="22"/>
        </w:rPr>
        <w:t xml:space="preserve">収支及び純資産の増減の状況を全て　　　</w:t>
      </w:r>
    </w:p>
    <w:p w:rsidR="003149E9" w:rsidRPr="00306A0B" w:rsidRDefault="000C01E3" w:rsidP="000016DC">
      <w:pPr>
        <w:widowControl/>
        <w:ind w:left="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の重要な点において適正に表示しているかどうかについての意見</w:t>
      </w:r>
    </w:p>
    <w:p w:rsidR="000C01E3"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w:t>
      </w:r>
      <w:r w:rsidR="000C01E3" w:rsidRPr="000016DC">
        <w:rPr>
          <w:rFonts w:asciiTheme="minorEastAsia" w:eastAsiaTheme="minorEastAsia" w:hAnsiTheme="minorEastAsia" w:hint="eastAsia"/>
          <w:color w:val="auto"/>
          <w:sz w:val="22"/>
          <w:szCs w:val="22"/>
        </w:rPr>
        <w:t>追記情報（会計方針の変更</w:t>
      </w:r>
      <w:r w:rsidR="006001A7" w:rsidRPr="000016DC">
        <w:rPr>
          <w:rFonts w:asciiTheme="minorEastAsia" w:eastAsiaTheme="minorEastAsia" w:hAnsiTheme="minorEastAsia" w:hint="eastAsia"/>
          <w:color w:val="auto"/>
          <w:sz w:val="22"/>
          <w:szCs w:val="22"/>
        </w:rPr>
        <w:t>、</w:t>
      </w:r>
      <w:r w:rsidR="000C01E3" w:rsidRPr="000016DC">
        <w:rPr>
          <w:rFonts w:asciiTheme="minorEastAsia" w:eastAsiaTheme="minorEastAsia" w:hAnsiTheme="minorEastAsia" w:hint="eastAsia"/>
          <w:color w:val="auto"/>
          <w:sz w:val="22"/>
          <w:szCs w:val="22"/>
        </w:rPr>
        <w:t>重要な偶発事象</w:t>
      </w:r>
      <w:r w:rsidR="006001A7" w:rsidRPr="000016DC">
        <w:rPr>
          <w:rFonts w:asciiTheme="minorEastAsia" w:eastAsiaTheme="minorEastAsia" w:hAnsiTheme="minorEastAsia" w:hint="eastAsia"/>
          <w:color w:val="auto"/>
          <w:sz w:val="22"/>
          <w:szCs w:val="22"/>
        </w:rPr>
        <w:t>、</w:t>
      </w:r>
      <w:r w:rsidR="00BC2ED6" w:rsidRPr="000016DC">
        <w:rPr>
          <w:rFonts w:asciiTheme="minorEastAsia" w:eastAsiaTheme="minorEastAsia" w:hAnsiTheme="minorEastAsia" w:hint="eastAsia"/>
          <w:color w:val="auto"/>
          <w:sz w:val="22"/>
          <w:szCs w:val="22"/>
        </w:rPr>
        <w:t>重要な後発事象</w:t>
      </w:r>
      <w:r w:rsidR="000C01E3" w:rsidRPr="000016DC">
        <w:rPr>
          <w:rFonts w:asciiTheme="minorEastAsia" w:eastAsiaTheme="minorEastAsia" w:hAnsiTheme="minorEastAsia" w:hint="eastAsia"/>
          <w:color w:val="auto"/>
          <w:sz w:val="22"/>
          <w:szCs w:val="22"/>
        </w:rPr>
        <w:t>）</w:t>
      </w:r>
    </w:p>
    <w:p w:rsidR="000C01E3"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（５）</w:t>
      </w:r>
      <w:r w:rsidR="000C01E3" w:rsidRPr="000016DC">
        <w:rPr>
          <w:rFonts w:asciiTheme="minorEastAsia" w:eastAsiaTheme="minorEastAsia" w:hAnsiTheme="minorEastAsia" w:hint="eastAsia"/>
          <w:color w:val="auto"/>
          <w:sz w:val="22"/>
          <w:szCs w:val="22"/>
        </w:rPr>
        <w:t>事業報告及びその附属明細書が法令又は定款に従い当該社会福祉法人の状況を正しく示して</w:t>
      </w:r>
      <w:proofErr w:type="gramStart"/>
      <w:r w:rsidR="000C01E3" w:rsidRPr="000016DC">
        <w:rPr>
          <w:rFonts w:asciiTheme="minorEastAsia" w:eastAsiaTheme="minorEastAsia" w:hAnsiTheme="minorEastAsia" w:hint="eastAsia"/>
          <w:color w:val="auto"/>
          <w:sz w:val="22"/>
          <w:szCs w:val="22"/>
        </w:rPr>
        <w:t>い</w:t>
      </w:r>
      <w:proofErr w:type="gramEnd"/>
    </w:p>
    <w:p w:rsidR="000C01E3" w:rsidRPr="00306A0B" w:rsidRDefault="000C01E3" w:rsidP="000016DC">
      <w:pPr>
        <w:widowControl/>
        <w:ind w:firstLineChars="300" w:firstLine="599"/>
        <w:jc w:val="left"/>
        <w:rPr>
          <w:rFonts w:asciiTheme="minorEastAsia" w:eastAsiaTheme="minorEastAsia" w:hAnsiTheme="minorEastAsia"/>
          <w:color w:val="auto"/>
          <w:sz w:val="22"/>
          <w:szCs w:val="22"/>
        </w:rPr>
      </w:pPr>
      <w:proofErr w:type="gramStart"/>
      <w:r w:rsidRPr="00306A0B">
        <w:rPr>
          <w:rFonts w:asciiTheme="minorEastAsia" w:eastAsiaTheme="minorEastAsia" w:hAnsiTheme="minorEastAsia" w:hint="eastAsia"/>
          <w:color w:val="auto"/>
          <w:sz w:val="22"/>
          <w:szCs w:val="22"/>
        </w:rPr>
        <w:t>るか</w:t>
      </w:r>
      <w:proofErr w:type="gramEnd"/>
      <w:r w:rsidRPr="00306A0B">
        <w:rPr>
          <w:rFonts w:asciiTheme="minorEastAsia" w:eastAsiaTheme="minorEastAsia" w:hAnsiTheme="minorEastAsia" w:hint="eastAsia"/>
          <w:color w:val="auto"/>
          <w:sz w:val="22"/>
          <w:szCs w:val="22"/>
        </w:rPr>
        <w:t>どうかについての意見</w:t>
      </w:r>
    </w:p>
    <w:p w:rsidR="000016DC" w:rsidRDefault="000016DC" w:rsidP="000016DC">
      <w:pPr>
        <w:widowControl/>
        <w:ind w:leftChars="79" w:left="166"/>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w:t>
      </w:r>
      <w:r w:rsidR="00054A8C" w:rsidRPr="00306A0B">
        <w:rPr>
          <w:rFonts w:asciiTheme="minorEastAsia" w:eastAsiaTheme="minorEastAsia" w:hAnsiTheme="minorEastAsia" w:hint="eastAsia"/>
          <w:color w:val="auto"/>
          <w:sz w:val="22"/>
          <w:szCs w:val="22"/>
        </w:rPr>
        <w:t>理事の職務の遂行に関し</w:t>
      </w:r>
      <w:r w:rsidR="006001A7">
        <w:rPr>
          <w:rFonts w:asciiTheme="minorEastAsia" w:eastAsiaTheme="minorEastAsia" w:hAnsiTheme="minorEastAsia" w:hint="eastAsia"/>
          <w:color w:val="auto"/>
          <w:sz w:val="22"/>
          <w:szCs w:val="22"/>
        </w:rPr>
        <w:t>、</w:t>
      </w:r>
      <w:r w:rsidR="00054A8C" w:rsidRPr="00306A0B">
        <w:rPr>
          <w:rFonts w:asciiTheme="minorEastAsia" w:eastAsiaTheme="minorEastAsia" w:hAnsiTheme="minorEastAsia" w:hint="eastAsia"/>
          <w:color w:val="auto"/>
          <w:sz w:val="22"/>
          <w:szCs w:val="22"/>
        </w:rPr>
        <w:t>不正の行為又は法令若しくは定款に違反する重大な事実があったとき</w:t>
      </w:r>
    </w:p>
    <w:p w:rsidR="00054A8C" w:rsidRPr="00306A0B" w:rsidRDefault="00054A8C" w:rsidP="000016DC">
      <w:pPr>
        <w:widowControl/>
        <w:ind w:leftChars="79" w:left="166"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その事実</w:t>
      </w:r>
    </w:p>
    <w:p w:rsidR="00B84AE4" w:rsidRPr="00306A0B"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（７）</w:t>
      </w:r>
      <w:r w:rsidR="00B84AE4" w:rsidRPr="00306A0B">
        <w:rPr>
          <w:rFonts w:asciiTheme="minorEastAsia" w:eastAsiaTheme="minorEastAsia" w:hAnsiTheme="minorEastAsia" w:hint="eastAsia"/>
          <w:color w:val="auto"/>
          <w:sz w:val="22"/>
          <w:szCs w:val="22"/>
        </w:rPr>
        <w:t>監査のために必要な調査ができなかったときは</w:t>
      </w:r>
      <w:r w:rsidR="006001A7">
        <w:rPr>
          <w:rFonts w:asciiTheme="minorEastAsia" w:eastAsiaTheme="minorEastAsia" w:hAnsiTheme="minorEastAsia" w:hint="eastAsia"/>
          <w:color w:val="auto"/>
          <w:sz w:val="22"/>
          <w:szCs w:val="22"/>
        </w:rPr>
        <w:t>、</w:t>
      </w:r>
      <w:r w:rsidR="00B84AE4" w:rsidRPr="00306A0B">
        <w:rPr>
          <w:rFonts w:asciiTheme="minorEastAsia" w:eastAsiaTheme="minorEastAsia" w:hAnsiTheme="minorEastAsia" w:hint="eastAsia"/>
          <w:color w:val="auto"/>
          <w:sz w:val="22"/>
          <w:szCs w:val="22"/>
        </w:rPr>
        <w:t>その旨及びその理由</w:t>
      </w:r>
    </w:p>
    <w:p w:rsidR="000016DC" w:rsidRDefault="000016DC" w:rsidP="000016DC">
      <w:pPr>
        <w:widowControl/>
        <w:ind w:leftChars="71" w:left="14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814290" w:rsidRPr="00306A0B">
        <w:rPr>
          <w:rFonts w:asciiTheme="minorEastAsia" w:eastAsiaTheme="minorEastAsia" w:hAnsiTheme="minorEastAsia" w:hint="eastAsia"/>
          <w:color w:val="auto"/>
          <w:sz w:val="22"/>
          <w:szCs w:val="22"/>
        </w:rPr>
        <w:t>８）社会福祉法人の業務の適正を確保するために必要な体制の整備（</w:t>
      </w:r>
      <w:r w:rsidR="00054A8C" w:rsidRPr="00306A0B">
        <w:rPr>
          <w:rFonts w:asciiTheme="minorEastAsia" w:eastAsiaTheme="minorEastAsia" w:hAnsiTheme="minorEastAsia" w:hint="eastAsia"/>
          <w:color w:val="auto"/>
          <w:sz w:val="22"/>
          <w:szCs w:val="22"/>
        </w:rPr>
        <w:t>内部管理体制</w:t>
      </w:r>
      <w:r w:rsidR="00814290" w:rsidRPr="00306A0B">
        <w:rPr>
          <w:rFonts w:asciiTheme="minorEastAsia" w:eastAsiaTheme="minorEastAsia" w:hAnsiTheme="minorEastAsia" w:hint="eastAsia"/>
          <w:color w:val="auto"/>
          <w:sz w:val="22"/>
          <w:szCs w:val="22"/>
        </w:rPr>
        <w:t>の整備）</w:t>
      </w:r>
      <w:r w:rsidR="00054A8C" w:rsidRPr="00306A0B">
        <w:rPr>
          <w:rFonts w:asciiTheme="minorEastAsia" w:eastAsiaTheme="minorEastAsia" w:hAnsiTheme="minorEastAsia" w:hint="eastAsia"/>
          <w:color w:val="auto"/>
          <w:sz w:val="22"/>
          <w:szCs w:val="22"/>
        </w:rPr>
        <w:t>がある場合</w:t>
      </w:r>
    </w:p>
    <w:p w:rsidR="00B84AE4" w:rsidRPr="00306A0B" w:rsidRDefault="00054A8C" w:rsidP="000016DC">
      <w:pPr>
        <w:widowControl/>
        <w:ind w:leftChars="71" w:left="149"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に</w:t>
      </w:r>
      <w:r w:rsidR="00814290" w:rsidRPr="00306A0B">
        <w:rPr>
          <w:rFonts w:asciiTheme="minorEastAsia" w:eastAsiaTheme="minorEastAsia" w:hAnsiTheme="minorEastAsia" w:hint="eastAsia"/>
          <w:color w:val="auto"/>
          <w:sz w:val="22"/>
          <w:szCs w:val="22"/>
        </w:rPr>
        <w:t>おいて</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当該事項の内容が相当でないと認めるときは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その旨及びその理由</w:t>
      </w:r>
    </w:p>
    <w:p w:rsidR="00B84AE4" w:rsidRPr="00306A0B" w:rsidRDefault="00814290"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（９）</w:t>
      </w:r>
      <w:r w:rsidR="00B84AE4" w:rsidRPr="00306A0B">
        <w:rPr>
          <w:rFonts w:asciiTheme="minorEastAsia" w:eastAsiaTheme="minorEastAsia" w:hAnsiTheme="minorEastAsia" w:hint="eastAsia"/>
          <w:color w:val="auto"/>
          <w:sz w:val="22"/>
          <w:szCs w:val="22"/>
        </w:rPr>
        <w:t>監査報告を作成した日</w:t>
      </w:r>
    </w:p>
    <w:p w:rsidR="00682F32" w:rsidRPr="000016DC" w:rsidRDefault="00682F32" w:rsidP="00350415">
      <w:pPr>
        <w:widowControl/>
        <w:jc w:val="left"/>
        <w:rPr>
          <w:rFonts w:asciiTheme="minorEastAsia" w:eastAsiaTheme="minorEastAsia" w:hAnsiTheme="minorEastAsia"/>
          <w:color w:val="auto"/>
          <w:sz w:val="22"/>
          <w:szCs w:val="22"/>
        </w:rPr>
      </w:pPr>
    </w:p>
    <w:p w:rsidR="00B84AE4" w:rsidRPr="00306A0B" w:rsidRDefault="00ED1AA2" w:rsidP="000016DC">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（備え置き）</w:t>
      </w:r>
    </w:p>
    <w:p w:rsidR="000016DC" w:rsidRDefault="000016DC" w:rsidP="00F4714F">
      <w:pPr>
        <w:widowControl/>
        <w:ind w:left="599" w:hangingChars="300" w:hanging="5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ED1AA2" w:rsidRPr="00306A0B">
        <w:rPr>
          <w:rFonts w:asciiTheme="minorEastAsia" w:eastAsiaTheme="minorEastAsia" w:hAnsiTheme="minorEastAsia" w:hint="eastAsia"/>
          <w:color w:val="auto"/>
          <w:sz w:val="22"/>
          <w:szCs w:val="22"/>
        </w:rPr>
        <w:t>第２８条　第２５条の資料及び監査報告は</w:t>
      </w:r>
      <w:r w:rsidR="006001A7">
        <w:rPr>
          <w:rFonts w:asciiTheme="minorEastAsia" w:eastAsiaTheme="minorEastAsia" w:hAnsiTheme="minorEastAsia" w:hint="eastAsia"/>
          <w:color w:val="auto"/>
          <w:sz w:val="22"/>
          <w:szCs w:val="22"/>
        </w:rPr>
        <w:t>、</w:t>
      </w:r>
      <w:r w:rsidR="00ED1AA2" w:rsidRPr="00306A0B">
        <w:rPr>
          <w:rFonts w:asciiTheme="minorEastAsia" w:eastAsiaTheme="minorEastAsia" w:hAnsiTheme="minorEastAsia" w:hint="eastAsia"/>
          <w:color w:val="auto"/>
          <w:sz w:val="22"/>
          <w:szCs w:val="22"/>
        </w:rPr>
        <w:t>理事会の承認を受け</w:t>
      </w:r>
      <w:r w:rsidR="006001A7">
        <w:rPr>
          <w:rFonts w:asciiTheme="minorEastAsia" w:eastAsiaTheme="minorEastAsia" w:hAnsiTheme="minorEastAsia" w:hint="eastAsia"/>
          <w:color w:val="auto"/>
          <w:sz w:val="22"/>
          <w:szCs w:val="22"/>
        </w:rPr>
        <w:t>、</w:t>
      </w:r>
      <w:r w:rsidR="00ED1AA2" w:rsidRPr="00306A0B">
        <w:rPr>
          <w:rFonts w:asciiTheme="minorEastAsia" w:eastAsiaTheme="minorEastAsia" w:hAnsiTheme="minorEastAsia" w:hint="eastAsia"/>
          <w:color w:val="auto"/>
          <w:sz w:val="22"/>
          <w:szCs w:val="22"/>
        </w:rPr>
        <w:t>定時評議員会の２週間前の日から５年</w:t>
      </w:r>
    </w:p>
    <w:p w:rsidR="00ED1AA2" w:rsidRPr="00306A0B" w:rsidRDefault="00ED1AA2" w:rsidP="000016DC">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間主たる事務所に</w:t>
      </w:r>
      <w:r w:rsidR="006001A7">
        <w:rPr>
          <w:rFonts w:asciiTheme="minorEastAsia" w:eastAsiaTheme="minorEastAsia" w:hAnsiTheme="minorEastAsia" w:hint="eastAsia"/>
          <w:color w:val="auto"/>
          <w:sz w:val="22"/>
          <w:szCs w:val="22"/>
        </w:rPr>
        <w:t>、</w:t>
      </w:r>
      <w:r w:rsidR="00F4714F" w:rsidRPr="00306A0B">
        <w:rPr>
          <w:rFonts w:asciiTheme="minorEastAsia" w:eastAsiaTheme="minorEastAsia" w:hAnsiTheme="minorEastAsia" w:hint="eastAsia"/>
          <w:color w:val="auto"/>
          <w:sz w:val="22"/>
          <w:szCs w:val="22"/>
        </w:rPr>
        <w:t>また従たる事務所には</w:t>
      </w:r>
      <w:r w:rsidR="00380892" w:rsidRPr="00306A0B">
        <w:rPr>
          <w:rFonts w:asciiTheme="minorEastAsia" w:eastAsiaTheme="minorEastAsia" w:hAnsiTheme="minorEastAsia" w:hint="eastAsia"/>
          <w:color w:val="auto"/>
          <w:sz w:val="22"/>
          <w:szCs w:val="22"/>
        </w:rPr>
        <w:t>その写しを</w:t>
      </w:r>
      <w:r w:rsidR="00F4714F" w:rsidRPr="00306A0B">
        <w:rPr>
          <w:rFonts w:asciiTheme="minorEastAsia" w:eastAsiaTheme="minorEastAsia" w:hAnsiTheme="minorEastAsia" w:hint="eastAsia"/>
          <w:color w:val="auto"/>
          <w:sz w:val="22"/>
          <w:szCs w:val="22"/>
        </w:rPr>
        <w:t>３年間</w:t>
      </w:r>
      <w:r w:rsidRPr="00306A0B">
        <w:rPr>
          <w:rFonts w:asciiTheme="minorEastAsia" w:eastAsiaTheme="minorEastAsia" w:hAnsiTheme="minorEastAsia" w:hint="eastAsia"/>
          <w:color w:val="auto"/>
          <w:sz w:val="22"/>
          <w:szCs w:val="22"/>
        </w:rPr>
        <w:t>備え置くものとする。</w:t>
      </w:r>
    </w:p>
    <w:p w:rsidR="00ED1AA2" w:rsidRPr="00306A0B" w:rsidRDefault="00F4714F" w:rsidP="000016DC">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（評議員への提供）</w:t>
      </w:r>
    </w:p>
    <w:p w:rsidR="000016DC" w:rsidRDefault="000016DC" w:rsidP="00AF0E6E">
      <w:pPr>
        <w:widowControl/>
        <w:ind w:left="599" w:hangingChars="300" w:hanging="5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F4714F" w:rsidRPr="00306A0B">
        <w:rPr>
          <w:rFonts w:asciiTheme="minorEastAsia" w:eastAsiaTheme="minorEastAsia" w:hAnsiTheme="minorEastAsia" w:hint="eastAsia"/>
          <w:color w:val="auto"/>
          <w:sz w:val="22"/>
          <w:szCs w:val="22"/>
        </w:rPr>
        <w:t>第２９条　理事長は</w:t>
      </w:r>
      <w:r w:rsidR="006001A7">
        <w:rPr>
          <w:rFonts w:asciiTheme="minorEastAsia" w:eastAsiaTheme="minorEastAsia" w:hAnsiTheme="minorEastAsia" w:hint="eastAsia"/>
          <w:color w:val="auto"/>
          <w:sz w:val="22"/>
          <w:szCs w:val="22"/>
        </w:rPr>
        <w:t>、</w:t>
      </w:r>
      <w:r w:rsidR="00F4714F" w:rsidRPr="00306A0B">
        <w:rPr>
          <w:rFonts w:asciiTheme="minorEastAsia" w:eastAsiaTheme="minorEastAsia" w:hAnsiTheme="minorEastAsia" w:hint="eastAsia"/>
          <w:color w:val="auto"/>
          <w:sz w:val="22"/>
          <w:szCs w:val="22"/>
        </w:rPr>
        <w:t>定時評議員会の招集の通知に際して</w:t>
      </w:r>
      <w:r w:rsidR="006001A7">
        <w:rPr>
          <w:rFonts w:asciiTheme="minorEastAsia" w:eastAsiaTheme="minorEastAsia" w:hAnsiTheme="minorEastAsia" w:hint="eastAsia"/>
          <w:color w:val="auto"/>
          <w:sz w:val="22"/>
          <w:szCs w:val="22"/>
        </w:rPr>
        <w:t>、</w:t>
      </w:r>
      <w:r w:rsidR="00F4714F" w:rsidRPr="00306A0B">
        <w:rPr>
          <w:rFonts w:asciiTheme="minorEastAsia" w:eastAsiaTheme="minorEastAsia" w:hAnsiTheme="minorEastAsia" w:hint="eastAsia"/>
          <w:color w:val="auto"/>
          <w:sz w:val="22"/>
          <w:szCs w:val="22"/>
        </w:rPr>
        <w:t>評議員に対し</w:t>
      </w:r>
      <w:r w:rsidR="006001A7">
        <w:rPr>
          <w:rFonts w:asciiTheme="minorEastAsia" w:eastAsiaTheme="minorEastAsia" w:hAnsiTheme="minorEastAsia" w:hint="eastAsia"/>
          <w:color w:val="auto"/>
          <w:sz w:val="22"/>
          <w:szCs w:val="22"/>
        </w:rPr>
        <w:t>、</w:t>
      </w:r>
      <w:r w:rsidR="00F4714F" w:rsidRPr="00306A0B">
        <w:rPr>
          <w:rFonts w:asciiTheme="minorEastAsia" w:eastAsiaTheme="minorEastAsia" w:hAnsiTheme="minorEastAsia" w:hint="eastAsia"/>
          <w:color w:val="auto"/>
          <w:sz w:val="22"/>
          <w:szCs w:val="22"/>
        </w:rPr>
        <w:t>計算書類及び事業報告並びに</w:t>
      </w:r>
    </w:p>
    <w:p w:rsidR="00F4714F" w:rsidRPr="00306A0B" w:rsidRDefault="00AF0E6E" w:rsidP="000016DC">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監査報告を提供するものとする。</w:t>
      </w:r>
    </w:p>
    <w:p w:rsidR="00814290" w:rsidRPr="000016DC" w:rsidRDefault="00814290" w:rsidP="00350415">
      <w:pPr>
        <w:widowControl/>
        <w:jc w:val="left"/>
        <w:rPr>
          <w:rFonts w:asciiTheme="minorEastAsia" w:eastAsiaTheme="minorEastAsia" w:hAnsiTheme="minorEastAsia"/>
          <w:color w:val="auto"/>
          <w:sz w:val="22"/>
          <w:szCs w:val="22"/>
        </w:rPr>
      </w:pPr>
    </w:p>
    <w:p w:rsidR="00F51DAB" w:rsidRPr="00306A0B" w:rsidRDefault="009961DE" w:rsidP="00F51DAB">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F51DAB" w:rsidRPr="00306A0B">
        <w:rPr>
          <w:rFonts w:asciiTheme="minorEastAsia" w:eastAsiaTheme="minorEastAsia" w:hAnsiTheme="minorEastAsia" w:hint="eastAsia"/>
          <w:color w:val="auto"/>
          <w:sz w:val="22"/>
          <w:szCs w:val="22"/>
        </w:rPr>
        <w:t>会計監査人設置法人の場合</w:t>
      </w:r>
      <w:r w:rsidRPr="00306A0B">
        <w:rPr>
          <w:rFonts w:asciiTheme="minorEastAsia" w:eastAsiaTheme="minorEastAsia" w:hAnsiTheme="minorEastAsia" w:hint="eastAsia"/>
          <w:color w:val="auto"/>
          <w:sz w:val="22"/>
          <w:szCs w:val="22"/>
        </w:rPr>
        <w:t>）</w:t>
      </w:r>
    </w:p>
    <w:p w:rsidR="009961DE" w:rsidRPr="00306A0B" w:rsidRDefault="009961DE" w:rsidP="00AF0E6E">
      <w:pPr>
        <w:widowControl/>
        <w:jc w:val="left"/>
        <w:rPr>
          <w:rFonts w:asciiTheme="minorEastAsia" w:eastAsiaTheme="minorEastAsia" w:hAnsiTheme="minorEastAsia"/>
          <w:color w:val="auto"/>
          <w:sz w:val="22"/>
          <w:szCs w:val="22"/>
        </w:rPr>
      </w:pPr>
    </w:p>
    <w:p w:rsidR="00AF0E6E" w:rsidRPr="00306A0B" w:rsidRDefault="00AF0E6E" w:rsidP="000016DC">
      <w:pPr>
        <w:widowControl/>
        <w:ind w:firstLineChars="200" w:firstLine="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（資料の作成及び提供）</w:t>
      </w:r>
    </w:p>
    <w:p w:rsidR="000016DC" w:rsidRDefault="00E159F0" w:rsidP="00AF0E6E">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第２５条　理事長は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毎会計年度終了後１</w:t>
      </w:r>
      <w:r w:rsidR="00AF0E6E" w:rsidRPr="00306A0B">
        <w:rPr>
          <w:rFonts w:asciiTheme="minorEastAsia" w:eastAsiaTheme="minorEastAsia" w:hAnsiTheme="minorEastAsia" w:hint="eastAsia"/>
          <w:color w:val="auto"/>
          <w:sz w:val="22"/>
          <w:szCs w:val="22"/>
        </w:rPr>
        <w:t>月以内に</w:t>
      </w:r>
      <w:r w:rsidR="006001A7">
        <w:rPr>
          <w:rFonts w:asciiTheme="minorEastAsia" w:eastAsiaTheme="minorEastAsia" w:hAnsiTheme="minorEastAsia" w:hint="eastAsia"/>
          <w:color w:val="auto"/>
          <w:sz w:val="22"/>
          <w:szCs w:val="22"/>
        </w:rPr>
        <w:t>、</w:t>
      </w:r>
      <w:r w:rsidR="00AF0E6E" w:rsidRPr="00306A0B">
        <w:rPr>
          <w:rFonts w:asciiTheme="minorEastAsia" w:eastAsiaTheme="minorEastAsia" w:hAnsiTheme="minorEastAsia" w:hint="eastAsia"/>
          <w:color w:val="auto"/>
          <w:sz w:val="22"/>
          <w:szCs w:val="22"/>
        </w:rPr>
        <w:t>計算書類及び事業報告並びにこれらの附属明細書</w:t>
      </w:r>
      <w:r w:rsidR="00473105" w:rsidRPr="00306A0B">
        <w:rPr>
          <w:rFonts w:asciiTheme="minorEastAsia" w:eastAsiaTheme="minorEastAsia" w:hAnsiTheme="minorEastAsia" w:hint="eastAsia"/>
          <w:color w:val="auto"/>
          <w:sz w:val="22"/>
          <w:szCs w:val="22"/>
        </w:rPr>
        <w:t>並</w:t>
      </w:r>
    </w:p>
    <w:p w:rsidR="00AF0E6E" w:rsidRPr="00306A0B" w:rsidRDefault="00473105" w:rsidP="000016DC">
      <w:pPr>
        <w:widowControl/>
        <w:ind w:firstLineChars="200" w:firstLine="399"/>
        <w:jc w:val="left"/>
        <w:rPr>
          <w:rFonts w:asciiTheme="minorEastAsia" w:eastAsiaTheme="minorEastAsia" w:hAnsiTheme="minorEastAsia"/>
          <w:color w:val="auto"/>
          <w:sz w:val="22"/>
          <w:szCs w:val="22"/>
        </w:rPr>
      </w:pPr>
      <w:proofErr w:type="gramStart"/>
      <w:r w:rsidRPr="00306A0B">
        <w:rPr>
          <w:rFonts w:asciiTheme="minorEastAsia" w:eastAsiaTheme="minorEastAsia" w:hAnsiTheme="minorEastAsia" w:hint="eastAsia"/>
          <w:color w:val="auto"/>
          <w:sz w:val="22"/>
          <w:szCs w:val="22"/>
        </w:rPr>
        <w:t>びに</w:t>
      </w:r>
      <w:proofErr w:type="gramEnd"/>
      <w:r w:rsidRPr="00306A0B">
        <w:rPr>
          <w:rFonts w:asciiTheme="minorEastAsia" w:eastAsiaTheme="minorEastAsia" w:hAnsiTheme="minorEastAsia" w:hint="eastAsia"/>
          <w:color w:val="auto"/>
          <w:sz w:val="22"/>
          <w:szCs w:val="22"/>
        </w:rPr>
        <w:t>財産目録</w:t>
      </w:r>
      <w:r w:rsidR="00AF0E6E" w:rsidRPr="00306A0B">
        <w:rPr>
          <w:rFonts w:asciiTheme="minorEastAsia" w:eastAsiaTheme="minorEastAsia" w:hAnsiTheme="minorEastAsia" w:hint="eastAsia"/>
          <w:color w:val="auto"/>
          <w:sz w:val="22"/>
          <w:szCs w:val="22"/>
        </w:rPr>
        <w:t>を作成するものとする。</w:t>
      </w:r>
    </w:p>
    <w:p w:rsidR="000016DC" w:rsidRDefault="000016DC" w:rsidP="000016DC">
      <w:pPr>
        <w:widowControl/>
        <w:ind w:left="599" w:hangingChars="300" w:hanging="599"/>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473105" w:rsidRPr="00306A0B">
        <w:rPr>
          <w:rFonts w:asciiTheme="minorEastAsia" w:eastAsiaTheme="minorEastAsia" w:hAnsiTheme="minorEastAsia" w:hint="eastAsia"/>
          <w:color w:val="auto"/>
          <w:sz w:val="22"/>
          <w:szCs w:val="22"/>
        </w:rPr>
        <w:t>２　前項の資料のうち</w:t>
      </w:r>
      <w:r w:rsidR="006001A7">
        <w:rPr>
          <w:rFonts w:asciiTheme="minorEastAsia" w:eastAsiaTheme="minorEastAsia" w:hAnsiTheme="minorEastAsia" w:hint="eastAsia"/>
          <w:color w:val="auto"/>
          <w:sz w:val="22"/>
          <w:szCs w:val="22"/>
        </w:rPr>
        <w:t>、</w:t>
      </w:r>
      <w:r w:rsidR="008A689C" w:rsidRPr="00306A0B">
        <w:rPr>
          <w:rFonts w:asciiTheme="minorEastAsia" w:eastAsiaTheme="minorEastAsia" w:hAnsiTheme="minorEastAsia" w:hint="eastAsia"/>
          <w:color w:val="auto"/>
          <w:sz w:val="22"/>
          <w:szCs w:val="22"/>
        </w:rPr>
        <w:t>監事に対しては</w:t>
      </w:r>
      <w:r w:rsidR="00473105" w:rsidRPr="00306A0B">
        <w:rPr>
          <w:rFonts w:asciiTheme="minorEastAsia" w:eastAsiaTheme="minorEastAsia" w:hAnsiTheme="minorEastAsia" w:hint="eastAsia"/>
          <w:color w:val="auto"/>
          <w:sz w:val="22"/>
          <w:szCs w:val="22"/>
        </w:rPr>
        <w:t>計算書類及び事業報告並びにこれらの附属明細書を</w:t>
      </w:r>
      <w:r w:rsidR="006001A7">
        <w:rPr>
          <w:rFonts w:asciiTheme="minorEastAsia" w:eastAsiaTheme="minorEastAsia" w:hAnsiTheme="minorEastAsia" w:hint="eastAsia"/>
          <w:color w:val="auto"/>
          <w:sz w:val="22"/>
          <w:szCs w:val="22"/>
        </w:rPr>
        <w:t>、</w:t>
      </w:r>
      <w:r w:rsidR="008A689C" w:rsidRPr="00306A0B">
        <w:rPr>
          <w:rFonts w:asciiTheme="minorEastAsia" w:eastAsiaTheme="minorEastAsia" w:hAnsiTheme="minorEastAsia" w:hint="eastAsia"/>
          <w:color w:val="auto"/>
          <w:sz w:val="22"/>
          <w:szCs w:val="22"/>
        </w:rPr>
        <w:t>会計監査人</w:t>
      </w:r>
    </w:p>
    <w:p w:rsidR="00473105" w:rsidRPr="00306A0B" w:rsidRDefault="00473105" w:rsidP="000016DC">
      <w:pPr>
        <w:widowControl/>
        <w:ind w:leftChars="200" w:left="619"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に</w:t>
      </w:r>
      <w:r w:rsidR="008A689C" w:rsidRPr="00306A0B">
        <w:rPr>
          <w:rFonts w:asciiTheme="minorEastAsia" w:eastAsiaTheme="minorEastAsia" w:hAnsiTheme="minorEastAsia" w:hint="eastAsia"/>
          <w:color w:val="auto"/>
          <w:sz w:val="22"/>
          <w:szCs w:val="22"/>
        </w:rPr>
        <w:t>対しては計算書類及びその附属明細書並びに財産目録を</w:t>
      </w:r>
      <w:r w:rsidRPr="00306A0B">
        <w:rPr>
          <w:rFonts w:asciiTheme="minorEastAsia" w:eastAsiaTheme="minorEastAsia" w:hAnsiTheme="minorEastAsia" w:hint="eastAsia"/>
          <w:color w:val="auto"/>
          <w:sz w:val="22"/>
          <w:szCs w:val="22"/>
        </w:rPr>
        <w:t>提供するものとする。</w:t>
      </w:r>
    </w:p>
    <w:p w:rsidR="00E159F0" w:rsidRPr="00306A0B" w:rsidRDefault="00E159F0"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 xml:space="preserve">（会計監査人の監査） </w:t>
      </w:r>
    </w:p>
    <w:p w:rsidR="00E159F0" w:rsidRPr="00306A0B" w:rsidRDefault="00E159F0"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第２６条　会計監査人は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受領した資料を４週間以内に監査し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会計監査報告を作成のうえ</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その内容を４週間以内に理事</w:t>
      </w:r>
      <w:r w:rsidR="00380892" w:rsidRPr="00306A0B">
        <w:rPr>
          <w:rFonts w:asciiTheme="minorEastAsia" w:eastAsiaTheme="minorEastAsia" w:hAnsiTheme="minorEastAsia" w:hint="eastAsia"/>
          <w:color w:val="auto"/>
          <w:sz w:val="22"/>
          <w:szCs w:val="22"/>
        </w:rPr>
        <w:t>長及び監事</w:t>
      </w:r>
      <w:r w:rsidRPr="00306A0B">
        <w:rPr>
          <w:rFonts w:asciiTheme="minorEastAsia" w:eastAsiaTheme="minorEastAsia" w:hAnsiTheme="minorEastAsia" w:hint="eastAsia"/>
          <w:color w:val="auto"/>
          <w:sz w:val="22"/>
          <w:szCs w:val="22"/>
        </w:rPr>
        <w:t>に通知しなければならない。</w:t>
      </w:r>
    </w:p>
    <w:p w:rsidR="00AF0E6E" w:rsidRPr="00306A0B" w:rsidRDefault="00AF0E6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BC3724" w:rsidRPr="00306A0B">
        <w:rPr>
          <w:rFonts w:asciiTheme="minorEastAsia" w:eastAsiaTheme="minorEastAsia" w:hAnsiTheme="minorEastAsia" w:hint="eastAsia"/>
          <w:color w:val="auto"/>
          <w:sz w:val="22"/>
          <w:szCs w:val="22"/>
        </w:rPr>
        <w:t>監事の</w:t>
      </w:r>
      <w:r w:rsidRPr="00306A0B">
        <w:rPr>
          <w:rFonts w:asciiTheme="minorEastAsia" w:eastAsiaTheme="minorEastAsia" w:hAnsiTheme="minorEastAsia" w:hint="eastAsia"/>
          <w:color w:val="auto"/>
          <w:sz w:val="22"/>
          <w:szCs w:val="22"/>
        </w:rPr>
        <w:t xml:space="preserve">監査） </w:t>
      </w:r>
    </w:p>
    <w:p w:rsidR="00AF0E6E" w:rsidRPr="00306A0B" w:rsidRDefault="00AF0E6E" w:rsidP="000016DC">
      <w:pPr>
        <w:widowControl/>
        <w:ind w:left="200" w:hangingChars="100" w:hanging="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E159F0" w:rsidRPr="00306A0B">
        <w:rPr>
          <w:rFonts w:asciiTheme="minorEastAsia" w:eastAsiaTheme="minorEastAsia" w:hAnsiTheme="minorEastAsia" w:hint="eastAsia"/>
          <w:color w:val="auto"/>
          <w:sz w:val="22"/>
          <w:szCs w:val="22"/>
        </w:rPr>
        <w:t>２７</w:t>
      </w:r>
      <w:r w:rsidRPr="00306A0B">
        <w:rPr>
          <w:rFonts w:asciiTheme="minorEastAsia" w:eastAsiaTheme="minorEastAsia" w:hAnsiTheme="minorEastAsia" w:hint="eastAsia"/>
          <w:color w:val="auto"/>
          <w:sz w:val="22"/>
          <w:szCs w:val="22"/>
        </w:rPr>
        <w:t>条　監事は</w:t>
      </w:r>
      <w:r w:rsidR="006001A7">
        <w:rPr>
          <w:rFonts w:asciiTheme="minorEastAsia" w:eastAsiaTheme="minorEastAsia" w:hAnsiTheme="minorEastAsia" w:hint="eastAsia"/>
          <w:color w:val="auto"/>
          <w:sz w:val="22"/>
          <w:szCs w:val="22"/>
        </w:rPr>
        <w:t>、</w:t>
      </w:r>
      <w:r w:rsidR="00E159F0" w:rsidRPr="00306A0B">
        <w:rPr>
          <w:rFonts w:asciiTheme="minorEastAsia" w:eastAsiaTheme="minorEastAsia" w:hAnsiTheme="minorEastAsia" w:hint="eastAsia"/>
          <w:color w:val="auto"/>
          <w:sz w:val="22"/>
          <w:szCs w:val="22"/>
        </w:rPr>
        <w:t>前条の会計監査報告から１週間以内に</w:t>
      </w:r>
      <w:r w:rsidRPr="00306A0B">
        <w:rPr>
          <w:rFonts w:asciiTheme="minorEastAsia" w:eastAsiaTheme="minorEastAsia" w:hAnsiTheme="minorEastAsia" w:hint="eastAsia"/>
          <w:color w:val="auto"/>
          <w:sz w:val="22"/>
          <w:szCs w:val="22"/>
        </w:rPr>
        <w:t>受領した資料を監査し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監査報告を作成のうえ</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その内容を理事長</w:t>
      </w:r>
      <w:r w:rsidR="0040748B" w:rsidRPr="00306A0B">
        <w:rPr>
          <w:rFonts w:asciiTheme="minorEastAsia" w:eastAsiaTheme="minorEastAsia" w:hAnsiTheme="minorEastAsia" w:hint="eastAsia"/>
          <w:color w:val="auto"/>
          <w:sz w:val="22"/>
          <w:szCs w:val="22"/>
        </w:rPr>
        <w:t>及び会計監査人</w:t>
      </w:r>
      <w:r w:rsidRPr="00306A0B">
        <w:rPr>
          <w:rFonts w:asciiTheme="minorEastAsia" w:eastAsiaTheme="minorEastAsia" w:hAnsiTheme="minorEastAsia" w:hint="eastAsia"/>
          <w:color w:val="auto"/>
          <w:sz w:val="22"/>
          <w:szCs w:val="22"/>
        </w:rPr>
        <w:t>に通知しなければならない。</w:t>
      </w:r>
    </w:p>
    <w:p w:rsidR="00AF0E6E" w:rsidRPr="00306A0B" w:rsidRDefault="00AF0E6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（監査報告の内容)　</w:t>
      </w:r>
    </w:p>
    <w:p w:rsidR="00AF0E6E" w:rsidRPr="00306A0B" w:rsidRDefault="00AF0E6E" w:rsidP="000016DC">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w:t>
      </w:r>
      <w:r w:rsidR="002A4A5A" w:rsidRPr="00306A0B">
        <w:rPr>
          <w:rFonts w:asciiTheme="minorEastAsia" w:eastAsiaTheme="minorEastAsia" w:hAnsiTheme="minorEastAsia" w:hint="eastAsia"/>
          <w:color w:val="auto"/>
          <w:sz w:val="22"/>
          <w:szCs w:val="22"/>
        </w:rPr>
        <w:t>８</w:t>
      </w:r>
      <w:r w:rsidRPr="00306A0B">
        <w:rPr>
          <w:rFonts w:asciiTheme="minorEastAsia" w:eastAsiaTheme="minorEastAsia" w:hAnsiTheme="minorEastAsia" w:hint="eastAsia"/>
          <w:color w:val="auto"/>
          <w:sz w:val="22"/>
          <w:szCs w:val="22"/>
        </w:rPr>
        <w:t>条　 監査報告の内容は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次のとおりとする。</w:t>
      </w:r>
    </w:p>
    <w:p w:rsidR="00A22C65"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A22C65" w:rsidRPr="000016DC">
        <w:rPr>
          <w:rFonts w:asciiTheme="minorEastAsia" w:eastAsiaTheme="minorEastAsia" w:hAnsiTheme="minorEastAsia" w:hint="eastAsia"/>
          <w:color w:val="auto"/>
          <w:sz w:val="22"/>
          <w:szCs w:val="22"/>
        </w:rPr>
        <w:t>監査の日時及び場所</w:t>
      </w:r>
    </w:p>
    <w:p w:rsidR="00AF0E6E"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00A22C65" w:rsidRPr="000016DC">
        <w:rPr>
          <w:rFonts w:asciiTheme="minorEastAsia" w:eastAsiaTheme="minorEastAsia" w:hAnsiTheme="minorEastAsia" w:hint="eastAsia"/>
          <w:color w:val="auto"/>
          <w:sz w:val="22"/>
          <w:szCs w:val="22"/>
        </w:rPr>
        <w:t>監査の方法及びその内容</w:t>
      </w:r>
    </w:p>
    <w:p w:rsidR="00E159F0" w:rsidRP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（３）</w:t>
      </w:r>
      <w:r w:rsidR="00E159F0" w:rsidRPr="000016DC">
        <w:rPr>
          <w:rFonts w:asciiTheme="minorEastAsia" w:eastAsiaTheme="minorEastAsia" w:hAnsiTheme="minorEastAsia" w:hint="eastAsia"/>
          <w:color w:val="auto"/>
          <w:sz w:val="22"/>
          <w:szCs w:val="22"/>
        </w:rPr>
        <w:t>会計監査人の監査の方法又は結果を相当でないと認めたときは</w:t>
      </w:r>
      <w:r w:rsidR="006001A7" w:rsidRPr="000016DC">
        <w:rPr>
          <w:rFonts w:asciiTheme="minorEastAsia" w:eastAsiaTheme="minorEastAsia" w:hAnsiTheme="minorEastAsia" w:hint="eastAsia"/>
          <w:color w:val="auto"/>
          <w:sz w:val="22"/>
          <w:szCs w:val="22"/>
        </w:rPr>
        <w:t>、</w:t>
      </w:r>
      <w:r w:rsidR="00E159F0" w:rsidRPr="000016DC">
        <w:rPr>
          <w:rFonts w:asciiTheme="minorEastAsia" w:eastAsiaTheme="minorEastAsia" w:hAnsiTheme="minorEastAsia" w:hint="eastAsia"/>
          <w:color w:val="auto"/>
          <w:sz w:val="22"/>
          <w:szCs w:val="22"/>
        </w:rPr>
        <w:t>その旨及びその理由</w:t>
      </w:r>
    </w:p>
    <w:p w:rsidR="00A10CE3" w:rsidRPr="00306A0B"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（４）</w:t>
      </w:r>
      <w:r w:rsidR="00E159F0" w:rsidRPr="00306A0B">
        <w:rPr>
          <w:rFonts w:asciiTheme="minorEastAsia" w:eastAsiaTheme="minorEastAsia" w:hAnsiTheme="minorEastAsia" w:hint="eastAsia"/>
          <w:color w:val="auto"/>
          <w:sz w:val="22"/>
          <w:szCs w:val="22"/>
        </w:rPr>
        <w:t xml:space="preserve"> </w:t>
      </w:r>
      <w:r w:rsidR="00BC2ED6" w:rsidRPr="00306A0B">
        <w:rPr>
          <w:rFonts w:asciiTheme="minorEastAsia" w:eastAsiaTheme="minorEastAsia" w:hAnsiTheme="minorEastAsia" w:hint="eastAsia"/>
          <w:color w:val="auto"/>
          <w:sz w:val="22"/>
          <w:szCs w:val="22"/>
        </w:rPr>
        <w:t>重要な後</w:t>
      </w:r>
      <w:r w:rsidR="00A10CE3" w:rsidRPr="00306A0B">
        <w:rPr>
          <w:rFonts w:asciiTheme="minorEastAsia" w:eastAsiaTheme="minorEastAsia" w:hAnsiTheme="minorEastAsia" w:hint="eastAsia"/>
          <w:color w:val="auto"/>
          <w:sz w:val="22"/>
          <w:szCs w:val="22"/>
        </w:rPr>
        <w:t>発事象</w:t>
      </w:r>
      <w:r w:rsidR="00E159F0" w:rsidRPr="00306A0B">
        <w:rPr>
          <w:rFonts w:asciiTheme="minorEastAsia" w:eastAsiaTheme="minorEastAsia" w:hAnsiTheme="minorEastAsia" w:hint="eastAsia"/>
          <w:color w:val="auto"/>
          <w:sz w:val="22"/>
          <w:szCs w:val="22"/>
        </w:rPr>
        <w:t>（会計監査報告の内容となっているものを除く。</w:t>
      </w:r>
      <w:r w:rsidR="00A10CE3" w:rsidRPr="00306A0B">
        <w:rPr>
          <w:rFonts w:asciiTheme="minorEastAsia" w:eastAsiaTheme="minorEastAsia" w:hAnsiTheme="minorEastAsia" w:hint="eastAsia"/>
          <w:color w:val="auto"/>
          <w:sz w:val="22"/>
          <w:szCs w:val="22"/>
        </w:rPr>
        <w:t>）</w:t>
      </w:r>
    </w:p>
    <w:p w:rsidR="00E159F0" w:rsidRPr="00306A0B"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（５）</w:t>
      </w:r>
      <w:r w:rsidR="00E159F0" w:rsidRPr="00306A0B">
        <w:rPr>
          <w:rFonts w:asciiTheme="minorEastAsia" w:eastAsiaTheme="minorEastAsia" w:hAnsiTheme="minorEastAsia" w:hint="eastAsia"/>
          <w:color w:val="auto"/>
          <w:sz w:val="22"/>
          <w:szCs w:val="22"/>
        </w:rPr>
        <w:t>会計監査人の職務の執行が適正に実施されることを確保されるための体制に関する事項</w:t>
      </w:r>
    </w:p>
    <w:p w:rsid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（６）</w:t>
      </w:r>
      <w:r w:rsidR="00A10CE3" w:rsidRPr="00306A0B">
        <w:rPr>
          <w:rFonts w:asciiTheme="minorEastAsia" w:eastAsiaTheme="minorEastAsia" w:hAnsiTheme="minorEastAsia" w:hint="eastAsia"/>
          <w:color w:val="auto"/>
          <w:sz w:val="22"/>
          <w:szCs w:val="22"/>
        </w:rPr>
        <w:t>事業報告及びその附属明細書が法令</w:t>
      </w:r>
      <w:r w:rsidR="002B06B7" w:rsidRPr="00306A0B">
        <w:rPr>
          <w:rFonts w:asciiTheme="minorEastAsia" w:eastAsiaTheme="minorEastAsia" w:hAnsiTheme="minorEastAsia" w:hint="eastAsia"/>
          <w:color w:val="auto"/>
          <w:sz w:val="22"/>
          <w:szCs w:val="22"/>
        </w:rPr>
        <w:t>又は定款に伴い当該社会福祉法人の状況を正しく示しているか</w:t>
      </w:r>
    </w:p>
    <w:p w:rsidR="000016DC" w:rsidRDefault="002B06B7" w:rsidP="000016DC">
      <w:pPr>
        <w:widowControl/>
        <w:ind w:firstLineChars="300" w:firstLine="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どうかについての意見</w:t>
      </w:r>
    </w:p>
    <w:p w:rsid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（７）</w:t>
      </w:r>
      <w:r w:rsidR="002B06B7" w:rsidRPr="00306A0B">
        <w:rPr>
          <w:rFonts w:asciiTheme="minorEastAsia" w:eastAsiaTheme="minorEastAsia" w:hAnsiTheme="minorEastAsia" w:hint="eastAsia"/>
          <w:color w:val="auto"/>
          <w:sz w:val="22"/>
          <w:szCs w:val="22"/>
        </w:rPr>
        <w:t>理事の職務の執行に関し</w:t>
      </w:r>
      <w:r w:rsidR="006001A7">
        <w:rPr>
          <w:rFonts w:asciiTheme="minorEastAsia" w:eastAsiaTheme="minorEastAsia" w:hAnsiTheme="minorEastAsia" w:hint="eastAsia"/>
          <w:color w:val="auto"/>
          <w:sz w:val="22"/>
          <w:szCs w:val="22"/>
        </w:rPr>
        <w:t>、</w:t>
      </w:r>
      <w:r w:rsidR="002B06B7" w:rsidRPr="00306A0B">
        <w:rPr>
          <w:rFonts w:asciiTheme="minorEastAsia" w:eastAsiaTheme="minorEastAsia" w:hAnsiTheme="minorEastAsia" w:hint="eastAsia"/>
          <w:color w:val="auto"/>
          <w:sz w:val="22"/>
          <w:szCs w:val="22"/>
        </w:rPr>
        <w:t>不正の行為又は法令若しくは定款に違反する重大な事実があったとき</w:t>
      </w:r>
    </w:p>
    <w:p w:rsidR="002B06B7" w:rsidRPr="00306A0B" w:rsidRDefault="002B06B7" w:rsidP="000016DC">
      <w:pPr>
        <w:widowControl/>
        <w:ind w:firstLineChars="300" w:firstLine="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その事実</w:t>
      </w:r>
    </w:p>
    <w:p w:rsidR="002B06B7" w:rsidRPr="00306A0B"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（８）</w:t>
      </w:r>
      <w:r w:rsidR="002B06B7" w:rsidRPr="00306A0B">
        <w:rPr>
          <w:rFonts w:asciiTheme="minorEastAsia" w:eastAsiaTheme="minorEastAsia" w:hAnsiTheme="minorEastAsia" w:hint="eastAsia"/>
          <w:color w:val="auto"/>
          <w:sz w:val="22"/>
          <w:szCs w:val="22"/>
        </w:rPr>
        <w:t>監査のために必要な調査ができなかったときは</w:t>
      </w:r>
      <w:r w:rsidR="006001A7">
        <w:rPr>
          <w:rFonts w:asciiTheme="minorEastAsia" w:eastAsiaTheme="minorEastAsia" w:hAnsiTheme="minorEastAsia" w:hint="eastAsia"/>
          <w:color w:val="auto"/>
          <w:sz w:val="22"/>
          <w:szCs w:val="22"/>
        </w:rPr>
        <w:t>、</w:t>
      </w:r>
      <w:r w:rsidR="002B06B7" w:rsidRPr="00306A0B">
        <w:rPr>
          <w:rFonts w:asciiTheme="minorEastAsia" w:eastAsiaTheme="minorEastAsia" w:hAnsiTheme="minorEastAsia" w:hint="eastAsia"/>
          <w:color w:val="auto"/>
          <w:sz w:val="22"/>
          <w:szCs w:val="22"/>
        </w:rPr>
        <w:t>その旨及びその理由</w:t>
      </w:r>
    </w:p>
    <w:p w:rsidR="000016DC" w:rsidRDefault="000016DC" w:rsidP="000016DC">
      <w:pPr>
        <w:widowControl/>
        <w:ind w:firstLineChars="100" w:firstLine="200"/>
        <w:jc w:val="lef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（９</w:t>
      </w:r>
      <w:r w:rsidR="002B06B7" w:rsidRPr="00306A0B">
        <w:rPr>
          <w:rFonts w:asciiTheme="minorEastAsia" w:eastAsiaTheme="minorEastAsia" w:hAnsiTheme="minorEastAsia" w:hint="eastAsia"/>
          <w:color w:val="auto"/>
          <w:sz w:val="22"/>
          <w:szCs w:val="22"/>
        </w:rPr>
        <w:t>）社会福祉法人の業務の適正を確保するために必要な体制の整備（内部管理体制の整備）がある場合</w:t>
      </w:r>
    </w:p>
    <w:p w:rsidR="000016DC" w:rsidRDefault="002B06B7" w:rsidP="000016DC">
      <w:pPr>
        <w:widowControl/>
        <w:ind w:firstLineChars="300" w:firstLine="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において</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当該事項の内容が相当でないと認めるときは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その旨及びその理由</w:t>
      </w:r>
    </w:p>
    <w:p w:rsidR="002B06B7" w:rsidRPr="00306A0B" w:rsidRDefault="002B06B7"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E159F0" w:rsidRPr="00306A0B">
        <w:rPr>
          <w:rFonts w:asciiTheme="minorEastAsia" w:eastAsiaTheme="minorEastAsia" w:hAnsiTheme="minorEastAsia" w:hint="eastAsia"/>
          <w:color w:val="auto"/>
          <w:sz w:val="22"/>
          <w:szCs w:val="22"/>
        </w:rPr>
        <w:t>10</w:t>
      </w:r>
      <w:r w:rsidRPr="00306A0B">
        <w:rPr>
          <w:rFonts w:asciiTheme="minorEastAsia" w:eastAsiaTheme="minorEastAsia" w:hAnsiTheme="minorEastAsia" w:hint="eastAsia"/>
          <w:color w:val="auto"/>
          <w:sz w:val="22"/>
          <w:szCs w:val="22"/>
        </w:rPr>
        <w:t>）監査報告を作成した日</w:t>
      </w:r>
    </w:p>
    <w:p w:rsidR="00AF0E6E" w:rsidRPr="00306A0B" w:rsidRDefault="00AF0E6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（備え置き）</w:t>
      </w:r>
    </w:p>
    <w:p w:rsidR="000016DC" w:rsidRDefault="00AF0E6E" w:rsidP="00AF0E6E">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第２</w:t>
      </w:r>
      <w:r w:rsidR="002A4A5A" w:rsidRPr="00306A0B">
        <w:rPr>
          <w:rFonts w:asciiTheme="minorEastAsia" w:eastAsiaTheme="minorEastAsia" w:hAnsiTheme="minorEastAsia" w:hint="eastAsia"/>
          <w:color w:val="auto"/>
          <w:sz w:val="22"/>
          <w:szCs w:val="22"/>
        </w:rPr>
        <w:t>９</w:t>
      </w:r>
      <w:r w:rsidRPr="00306A0B">
        <w:rPr>
          <w:rFonts w:asciiTheme="minorEastAsia" w:eastAsiaTheme="minorEastAsia" w:hAnsiTheme="minorEastAsia" w:hint="eastAsia"/>
          <w:color w:val="auto"/>
          <w:sz w:val="22"/>
          <w:szCs w:val="22"/>
        </w:rPr>
        <w:t>条　第２５条の資料及び監査報告は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理事会の承認を受け</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定時評議員会の２週間前の日から５年間</w:t>
      </w:r>
    </w:p>
    <w:p w:rsidR="00AF0E6E" w:rsidRPr="00306A0B" w:rsidRDefault="00AF0E6E" w:rsidP="000016DC">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主たる事務所に</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また従たる事務所には３年間備え置くものとする。</w:t>
      </w:r>
    </w:p>
    <w:p w:rsidR="00AF0E6E" w:rsidRPr="00306A0B" w:rsidRDefault="00AF0E6E" w:rsidP="00DB0135">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（評議員への提供）</w:t>
      </w:r>
    </w:p>
    <w:p w:rsidR="00DB0135" w:rsidRDefault="00AF0E6E" w:rsidP="00AF0E6E">
      <w:pPr>
        <w:widowControl/>
        <w:ind w:left="599" w:hangingChars="300" w:hanging="5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2A4A5A" w:rsidRPr="00306A0B">
        <w:rPr>
          <w:rFonts w:asciiTheme="minorEastAsia" w:eastAsiaTheme="minorEastAsia" w:hAnsiTheme="minorEastAsia" w:hint="eastAsia"/>
          <w:color w:val="auto"/>
          <w:sz w:val="22"/>
          <w:szCs w:val="22"/>
        </w:rPr>
        <w:t>３０</w:t>
      </w:r>
      <w:r w:rsidRPr="00306A0B">
        <w:rPr>
          <w:rFonts w:asciiTheme="minorEastAsia" w:eastAsiaTheme="minorEastAsia" w:hAnsiTheme="minorEastAsia" w:hint="eastAsia"/>
          <w:color w:val="auto"/>
          <w:sz w:val="22"/>
          <w:szCs w:val="22"/>
        </w:rPr>
        <w:t>条　理事長は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定時評議員会の招集の通知に際して</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評議員に対し</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計算書類及び事業報告並びに監</w:t>
      </w:r>
    </w:p>
    <w:p w:rsidR="00AF0E6E" w:rsidRPr="00306A0B" w:rsidRDefault="00AF0E6E" w:rsidP="00DB0135">
      <w:pPr>
        <w:widowControl/>
        <w:ind w:leftChars="100" w:left="609" w:hangingChars="200" w:hanging="399"/>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査報告を提供するものとする。</w:t>
      </w:r>
    </w:p>
    <w:p w:rsidR="007C3AE5" w:rsidRPr="00306A0B" w:rsidRDefault="007C3AE5" w:rsidP="00F51DAB">
      <w:pPr>
        <w:widowControl/>
        <w:jc w:val="left"/>
        <w:rPr>
          <w:rFonts w:asciiTheme="minorEastAsia" w:eastAsiaTheme="minorEastAsia" w:hAnsiTheme="minorEastAsia"/>
          <w:color w:val="auto"/>
          <w:sz w:val="22"/>
          <w:szCs w:val="22"/>
        </w:rPr>
      </w:pPr>
    </w:p>
    <w:p w:rsidR="003149E9" w:rsidRPr="00306A0B" w:rsidRDefault="003149E9" w:rsidP="0073409F">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第７章　事務の専決 </w:t>
      </w:r>
    </w:p>
    <w:p w:rsidR="003149E9" w:rsidRPr="00306A0B" w:rsidRDefault="003149E9" w:rsidP="00350415">
      <w:pPr>
        <w:widowControl/>
        <w:jc w:val="left"/>
        <w:rPr>
          <w:rFonts w:asciiTheme="minorEastAsia" w:eastAsiaTheme="minorEastAsia" w:hAnsiTheme="minorEastAsia"/>
          <w:color w:val="auto"/>
          <w:sz w:val="22"/>
          <w:szCs w:val="22"/>
        </w:rPr>
      </w:pPr>
    </w:p>
    <w:p w:rsidR="003149E9" w:rsidRPr="00306A0B" w:rsidRDefault="0073409F" w:rsidP="00DB0135">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事務の専決</w:t>
      </w: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 xml:space="preserve"> </w:t>
      </w:r>
    </w:p>
    <w:p w:rsidR="003149E9" w:rsidRPr="00306A0B" w:rsidRDefault="003149E9" w:rsidP="00DB013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73409F" w:rsidRPr="00306A0B">
        <w:rPr>
          <w:rFonts w:asciiTheme="minorEastAsia" w:eastAsiaTheme="minorEastAsia" w:hAnsiTheme="minorEastAsia" w:hint="eastAsia"/>
          <w:color w:val="auto"/>
          <w:sz w:val="22"/>
          <w:szCs w:val="22"/>
        </w:rPr>
        <w:t>〇〇</w:t>
      </w:r>
      <w:r w:rsidRPr="00306A0B">
        <w:rPr>
          <w:rFonts w:asciiTheme="minorEastAsia" w:eastAsiaTheme="minorEastAsia" w:hAnsiTheme="minorEastAsia" w:hint="eastAsia"/>
          <w:color w:val="auto"/>
          <w:sz w:val="22"/>
          <w:szCs w:val="22"/>
        </w:rPr>
        <w:t>条　定款第○</w:t>
      </w:r>
      <w:r w:rsidR="0073409F" w:rsidRPr="00306A0B">
        <w:rPr>
          <w:rFonts w:asciiTheme="minorEastAsia" w:eastAsiaTheme="minorEastAsia" w:hAnsiTheme="minorEastAsia" w:hint="eastAsia"/>
          <w:color w:val="auto"/>
          <w:sz w:val="22"/>
          <w:szCs w:val="22"/>
        </w:rPr>
        <w:t>〇</w:t>
      </w:r>
      <w:r w:rsidRPr="00306A0B">
        <w:rPr>
          <w:rFonts w:asciiTheme="minorEastAsia" w:eastAsiaTheme="minorEastAsia" w:hAnsiTheme="minorEastAsia" w:hint="eastAsia"/>
          <w:color w:val="auto"/>
          <w:sz w:val="22"/>
          <w:szCs w:val="22"/>
        </w:rPr>
        <w:t>条の規定に</w:t>
      </w:r>
      <w:r w:rsidR="0073409F" w:rsidRPr="00306A0B">
        <w:rPr>
          <w:rFonts w:asciiTheme="minorEastAsia" w:eastAsiaTheme="minorEastAsia" w:hAnsiTheme="minorEastAsia" w:hint="eastAsia"/>
          <w:color w:val="auto"/>
          <w:sz w:val="22"/>
          <w:szCs w:val="22"/>
        </w:rPr>
        <w:t>基づく</w:t>
      </w:r>
      <w:r w:rsidRPr="00306A0B">
        <w:rPr>
          <w:rFonts w:asciiTheme="minorEastAsia" w:eastAsiaTheme="minorEastAsia" w:hAnsiTheme="minorEastAsia" w:hint="eastAsia"/>
          <w:color w:val="auto"/>
          <w:sz w:val="22"/>
          <w:szCs w:val="22"/>
        </w:rPr>
        <w:t>理事長</w:t>
      </w:r>
      <w:r w:rsidR="0073409F" w:rsidRPr="00306A0B">
        <w:rPr>
          <w:rFonts w:asciiTheme="minorEastAsia" w:eastAsiaTheme="minorEastAsia" w:hAnsiTheme="minorEastAsia" w:hint="eastAsia"/>
          <w:color w:val="auto"/>
          <w:sz w:val="22"/>
          <w:szCs w:val="22"/>
        </w:rPr>
        <w:t>等専決</w:t>
      </w:r>
      <w:r w:rsidRPr="00306A0B">
        <w:rPr>
          <w:rFonts w:asciiTheme="minorEastAsia" w:eastAsiaTheme="minorEastAsia" w:hAnsiTheme="minorEastAsia" w:hint="eastAsia"/>
          <w:color w:val="auto"/>
          <w:sz w:val="22"/>
          <w:szCs w:val="22"/>
        </w:rPr>
        <w:t>事項は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別表１のとおりとする。</w:t>
      </w:r>
    </w:p>
    <w:p w:rsidR="00DB0135" w:rsidRDefault="00B650E2" w:rsidP="00DB013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理事長が専決することができる事項については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その一部を＜業務執行理事又は＞施設長の専決事項と</w:t>
      </w:r>
    </w:p>
    <w:p w:rsidR="00B650E2" w:rsidRPr="00306A0B" w:rsidRDefault="00B650E2" w:rsidP="00DB0135">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することができる。</w:t>
      </w:r>
    </w:p>
    <w:p w:rsidR="003149E9" w:rsidRPr="00306A0B" w:rsidRDefault="0073409F" w:rsidP="00DB0135">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専決の報告</w:t>
      </w:r>
      <w:r w:rsidRPr="00306A0B">
        <w:rPr>
          <w:rFonts w:asciiTheme="minorEastAsia" w:eastAsiaTheme="minorEastAsia" w:hAnsiTheme="minorEastAsia" w:hint="eastAsia"/>
          <w:color w:val="auto"/>
          <w:sz w:val="22"/>
          <w:szCs w:val="22"/>
        </w:rPr>
        <w:t>）</w:t>
      </w:r>
      <w:r w:rsidR="003149E9" w:rsidRPr="00306A0B">
        <w:rPr>
          <w:rFonts w:asciiTheme="minorEastAsia" w:eastAsiaTheme="minorEastAsia" w:hAnsiTheme="minorEastAsia" w:hint="eastAsia"/>
          <w:color w:val="auto"/>
          <w:sz w:val="22"/>
          <w:szCs w:val="22"/>
        </w:rPr>
        <w:t xml:space="preserve"> </w:t>
      </w:r>
    </w:p>
    <w:p w:rsidR="003149E9" w:rsidRPr="00306A0B" w:rsidRDefault="003149E9" w:rsidP="00DB013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第</w:t>
      </w:r>
      <w:r w:rsidR="0073409F" w:rsidRPr="00306A0B">
        <w:rPr>
          <w:rFonts w:asciiTheme="minorEastAsia" w:eastAsiaTheme="minorEastAsia" w:hAnsiTheme="minorEastAsia" w:hint="eastAsia"/>
          <w:color w:val="auto"/>
          <w:sz w:val="22"/>
          <w:szCs w:val="22"/>
        </w:rPr>
        <w:t>〇〇</w:t>
      </w:r>
      <w:r w:rsidRPr="00306A0B">
        <w:rPr>
          <w:rFonts w:asciiTheme="minorEastAsia" w:eastAsiaTheme="minorEastAsia" w:hAnsiTheme="minorEastAsia" w:hint="eastAsia"/>
          <w:color w:val="auto"/>
          <w:sz w:val="22"/>
          <w:szCs w:val="22"/>
        </w:rPr>
        <w:t>条　理事長</w:t>
      </w:r>
      <w:r w:rsidR="0073409F" w:rsidRPr="00306A0B">
        <w:rPr>
          <w:rFonts w:asciiTheme="minorEastAsia" w:eastAsiaTheme="minorEastAsia" w:hAnsiTheme="minorEastAsia" w:hint="eastAsia"/>
          <w:color w:val="auto"/>
          <w:sz w:val="22"/>
          <w:szCs w:val="22"/>
        </w:rPr>
        <w:t>等</w:t>
      </w:r>
      <w:r w:rsidRPr="00306A0B">
        <w:rPr>
          <w:rFonts w:asciiTheme="minorEastAsia" w:eastAsiaTheme="minorEastAsia" w:hAnsiTheme="minorEastAsia" w:hint="eastAsia"/>
          <w:color w:val="auto"/>
          <w:sz w:val="22"/>
          <w:szCs w:val="22"/>
        </w:rPr>
        <w:t>専決事項のうち</w:t>
      </w:r>
      <w:r w:rsidR="006001A7">
        <w:rPr>
          <w:rFonts w:asciiTheme="minorEastAsia" w:eastAsiaTheme="minorEastAsia" w:hAnsiTheme="minorEastAsia" w:hint="eastAsia"/>
          <w:color w:val="auto"/>
          <w:sz w:val="22"/>
          <w:szCs w:val="22"/>
        </w:rPr>
        <w:t>、</w:t>
      </w:r>
      <w:r w:rsidR="00BB38E9" w:rsidRPr="00306A0B">
        <w:rPr>
          <w:rFonts w:asciiTheme="minorEastAsia" w:eastAsiaTheme="minorEastAsia" w:hAnsiTheme="minorEastAsia" w:hint="eastAsia"/>
          <w:color w:val="auto"/>
          <w:sz w:val="22"/>
          <w:szCs w:val="22"/>
        </w:rPr>
        <w:t>重要と判断される事項については</w:t>
      </w:r>
      <w:r w:rsidR="0073409F" w:rsidRPr="00306A0B">
        <w:rPr>
          <w:rFonts w:asciiTheme="minorEastAsia" w:eastAsiaTheme="minorEastAsia" w:hAnsiTheme="minorEastAsia" w:hint="eastAsia"/>
          <w:color w:val="auto"/>
          <w:sz w:val="22"/>
          <w:szCs w:val="22"/>
        </w:rPr>
        <w:t>理事会に報告</w:t>
      </w:r>
      <w:r w:rsidRPr="00306A0B">
        <w:rPr>
          <w:rFonts w:asciiTheme="minorEastAsia" w:eastAsiaTheme="minorEastAsia" w:hAnsiTheme="minorEastAsia" w:hint="eastAsia"/>
          <w:color w:val="auto"/>
          <w:sz w:val="22"/>
          <w:szCs w:val="22"/>
        </w:rPr>
        <w:t>しなければならない。</w:t>
      </w:r>
    </w:p>
    <w:p w:rsidR="00DB0135" w:rsidRDefault="00B650E2" w:rsidP="00DB013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２　業務執行理事又は施設長が専決を行った事項のうち</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その内容が重要であると認められる事項について</w:t>
      </w:r>
    </w:p>
    <w:p w:rsidR="00B650E2" w:rsidRPr="00306A0B" w:rsidRDefault="00B650E2" w:rsidP="00DB0135">
      <w:pPr>
        <w:widowControl/>
        <w:ind w:firstLineChars="100" w:firstLine="200"/>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は</w:t>
      </w:r>
      <w:r w:rsidR="006001A7">
        <w:rPr>
          <w:rFonts w:asciiTheme="minorEastAsia" w:eastAsiaTheme="minorEastAsia" w:hAnsiTheme="minorEastAsia" w:hint="eastAsia"/>
          <w:color w:val="auto"/>
          <w:sz w:val="22"/>
          <w:szCs w:val="22"/>
        </w:rPr>
        <w:t>、</w:t>
      </w:r>
      <w:r w:rsidRPr="00306A0B">
        <w:rPr>
          <w:rFonts w:asciiTheme="minorEastAsia" w:eastAsiaTheme="minorEastAsia" w:hAnsiTheme="minorEastAsia" w:hint="eastAsia"/>
          <w:color w:val="auto"/>
          <w:sz w:val="22"/>
          <w:szCs w:val="22"/>
        </w:rPr>
        <w:t>速やかに理事長に報告しなければならない。</w:t>
      </w:r>
    </w:p>
    <w:p w:rsidR="003149E9" w:rsidRPr="00306A0B" w:rsidRDefault="003149E9" w:rsidP="00350415">
      <w:pPr>
        <w:widowControl/>
        <w:jc w:val="left"/>
        <w:rPr>
          <w:rFonts w:asciiTheme="minorEastAsia" w:eastAsiaTheme="minorEastAsia" w:hAnsiTheme="minorEastAsia"/>
          <w:color w:val="auto"/>
          <w:sz w:val="22"/>
          <w:szCs w:val="22"/>
        </w:rPr>
      </w:pPr>
    </w:p>
    <w:p w:rsidR="003149E9" w:rsidRPr="00306A0B" w:rsidRDefault="003149E9"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附　則 </w:t>
      </w:r>
    </w:p>
    <w:p w:rsidR="00184B69" w:rsidRPr="00306A0B" w:rsidRDefault="003149E9" w:rsidP="00350415">
      <w:pPr>
        <w:widowControl/>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lastRenderedPageBreak/>
        <w:t>この細則は</w:t>
      </w:r>
      <w:r w:rsidR="006001A7">
        <w:rPr>
          <w:rFonts w:asciiTheme="minorEastAsia" w:eastAsiaTheme="minorEastAsia" w:hAnsiTheme="minorEastAsia" w:hint="eastAsia"/>
          <w:color w:val="auto"/>
          <w:sz w:val="22"/>
          <w:szCs w:val="22"/>
        </w:rPr>
        <w:t>、</w:t>
      </w:r>
      <w:r w:rsidR="00D5290C" w:rsidRPr="00306A0B">
        <w:rPr>
          <w:rFonts w:asciiTheme="minorEastAsia" w:eastAsiaTheme="minorEastAsia" w:hAnsiTheme="minorEastAsia" w:hint="eastAsia"/>
          <w:color w:val="auto"/>
          <w:sz w:val="22"/>
          <w:szCs w:val="22"/>
        </w:rPr>
        <w:t>平成２９年〇</w:t>
      </w:r>
      <w:r w:rsidRPr="00306A0B">
        <w:rPr>
          <w:rFonts w:asciiTheme="minorEastAsia" w:eastAsiaTheme="minorEastAsia" w:hAnsiTheme="minorEastAsia" w:hint="eastAsia"/>
          <w:color w:val="auto"/>
          <w:sz w:val="22"/>
          <w:szCs w:val="22"/>
        </w:rPr>
        <w:t>月</w:t>
      </w:r>
      <w:r w:rsidR="00D5290C" w:rsidRPr="00306A0B">
        <w:rPr>
          <w:rFonts w:asciiTheme="minorEastAsia" w:eastAsiaTheme="minorEastAsia" w:hAnsiTheme="minorEastAsia" w:hint="eastAsia"/>
          <w:color w:val="auto"/>
          <w:sz w:val="22"/>
          <w:szCs w:val="22"/>
        </w:rPr>
        <w:t>〇</w:t>
      </w:r>
      <w:r w:rsidRPr="00306A0B">
        <w:rPr>
          <w:rFonts w:asciiTheme="minorEastAsia" w:eastAsiaTheme="minorEastAsia" w:hAnsiTheme="minorEastAsia" w:hint="eastAsia"/>
          <w:color w:val="auto"/>
          <w:sz w:val="22"/>
          <w:szCs w:val="22"/>
        </w:rPr>
        <w:t xml:space="preserve">日から施行する。　</w:t>
      </w:r>
    </w:p>
    <w:p w:rsidR="00184B69" w:rsidRPr="00306A0B" w:rsidRDefault="00184B69" w:rsidP="00350415">
      <w:pPr>
        <w:widowControl/>
        <w:jc w:val="left"/>
        <w:rPr>
          <w:rFonts w:asciiTheme="minorEastAsia" w:eastAsiaTheme="minorEastAsia" w:hAnsiTheme="minorEastAsia"/>
          <w:color w:val="auto"/>
          <w:sz w:val="22"/>
          <w:szCs w:val="22"/>
        </w:rPr>
      </w:pPr>
    </w:p>
    <w:p w:rsidR="003149E9" w:rsidRPr="00306A0B" w:rsidRDefault="003149E9" w:rsidP="00350415">
      <w:pPr>
        <w:widowControl/>
        <w:spacing w:line="340" w:lineRule="exact"/>
        <w:jc w:val="left"/>
        <w:rPr>
          <w:rFonts w:asciiTheme="minorEastAsia" w:eastAsiaTheme="minorEastAsia" w:hAnsiTheme="minorEastAsia"/>
          <w:color w:val="auto"/>
          <w:sz w:val="22"/>
          <w:szCs w:val="22"/>
        </w:rPr>
      </w:pPr>
      <w:r w:rsidRPr="00306A0B">
        <w:rPr>
          <w:rFonts w:asciiTheme="minorEastAsia" w:eastAsiaTheme="minorEastAsia" w:hAnsiTheme="minorEastAsia"/>
          <w:color w:val="auto"/>
          <w:sz w:val="22"/>
          <w:szCs w:val="22"/>
        </w:rPr>
        <w:br w:type="page"/>
      </w:r>
      <w:r w:rsidRPr="00306A0B">
        <w:rPr>
          <w:rFonts w:asciiTheme="minorEastAsia" w:eastAsiaTheme="minorEastAsia" w:hAnsiTheme="minorEastAsia" w:hint="eastAsia"/>
          <w:color w:val="auto"/>
          <w:sz w:val="22"/>
          <w:szCs w:val="22"/>
        </w:rPr>
        <w:lastRenderedPageBreak/>
        <w:t xml:space="preserve">＜別表１＞ </w:t>
      </w:r>
    </w:p>
    <w:p w:rsidR="00BB38E9" w:rsidRPr="00306A0B" w:rsidRDefault="00BB38E9" w:rsidP="00350415">
      <w:pPr>
        <w:widowControl/>
        <w:spacing w:line="340" w:lineRule="exact"/>
        <w:jc w:val="left"/>
        <w:rPr>
          <w:rFonts w:asciiTheme="minorEastAsia" w:eastAsiaTheme="minorEastAsia" w:hAnsiTheme="minorEastAsia"/>
          <w:b/>
          <w:color w:val="auto"/>
          <w:sz w:val="22"/>
          <w:szCs w:val="22"/>
        </w:rPr>
      </w:pPr>
    </w:p>
    <w:p w:rsidR="003149E9" w:rsidRPr="00306A0B" w:rsidRDefault="003149E9" w:rsidP="00350415">
      <w:pPr>
        <w:widowControl/>
        <w:spacing w:line="340" w:lineRule="exact"/>
        <w:jc w:val="left"/>
        <w:rPr>
          <w:rFonts w:asciiTheme="minorEastAsia" w:eastAsiaTheme="minorEastAsia" w:hAnsiTheme="minorEastAsia"/>
          <w:b/>
          <w:color w:val="auto"/>
          <w:sz w:val="22"/>
          <w:szCs w:val="22"/>
        </w:rPr>
      </w:pPr>
      <w:r w:rsidRPr="00306A0B">
        <w:rPr>
          <w:rFonts w:asciiTheme="minorEastAsia" w:eastAsiaTheme="minorEastAsia" w:hAnsiTheme="minorEastAsia" w:hint="eastAsia"/>
          <w:b/>
          <w:color w:val="auto"/>
          <w:sz w:val="22"/>
          <w:szCs w:val="22"/>
        </w:rPr>
        <w:t xml:space="preserve">Ⅰ　理事長専決事項 </w:t>
      </w:r>
    </w:p>
    <w:p w:rsidR="00842E6D" w:rsidRPr="00306A0B" w:rsidRDefault="00BB38E9" w:rsidP="00842E6D">
      <w:pPr>
        <w:widowControl/>
        <w:jc w:val="left"/>
        <w:rPr>
          <w:rFonts w:ascii="ＭＳ 明朝" w:eastAsia="ＭＳ 明朝" w:hAnsi="ＭＳ 明朝" w:cs="ＭＳ Ｐゴシック"/>
          <w:color w:val="auto"/>
          <w:sz w:val="22"/>
          <w:szCs w:val="22"/>
        </w:rPr>
      </w:pPr>
      <w:r w:rsidRPr="00306A0B">
        <w:rPr>
          <w:rFonts w:asciiTheme="minorEastAsia" w:eastAsiaTheme="minorEastAsia" w:hAnsiTheme="minorEastAsia" w:hint="eastAsia"/>
          <w:color w:val="auto"/>
          <w:sz w:val="22"/>
          <w:szCs w:val="22"/>
        </w:rPr>
        <w:t xml:space="preserve">　</w:t>
      </w:r>
      <w:r w:rsidR="00842E6D" w:rsidRPr="00306A0B">
        <w:rPr>
          <w:rFonts w:ascii="ＭＳ 明朝" w:eastAsia="ＭＳ 明朝" w:hAnsi="ＭＳ 明朝" w:cs="ＭＳ Ｐゴシック" w:hint="eastAsia"/>
          <w:color w:val="auto"/>
          <w:sz w:val="22"/>
          <w:szCs w:val="22"/>
        </w:rPr>
        <w:t xml:space="preserve">１　　</w:t>
      </w:r>
      <w:r w:rsidR="00B12A04" w:rsidRPr="00306A0B">
        <w:rPr>
          <w:rFonts w:ascii="ＭＳ 明朝" w:eastAsia="ＭＳ 明朝" w:hAnsi="ＭＳ 明朝" w:cs="ＭＳ Ｐゴシック" w:hint="eastAsia"/>
          <w:color w:val="auto"/>
          <w:sz w:val="22"/>
          <w:szCs w:val="22"/>
        </w:rPr>
        <w:t>「施設長の任免その他重要な人事」を除く職員の任免</w:t>
      </w:r>
    </w:p>
    <w:p w:rsidR="00B12A04" w:rsidRPr="00306A0B" w:rsidRDefault="00842E6D" w:rsidP="00842E6D">
      <w:pPr>
        <w:widowControl/>
        <w:overflowPunct/>
        <w:adjustRightInd/>
        <w:ind w:leftChars="100" w:left="809" w:hangingChars="300" w:hanging="5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 xml:space="preserve">２　　</w:t>
      </w:r>
      <w:r w:rsidR="00B12A04" w:rsidRPr="00306A0B">
        <w:rPr>
          <w:rFonts w:ascii="ＭＳ 明朝" w:eastAsia="ＭＳ 明朝" w:hAnsi="ＭＳ 明朝" w:cs="ＭＳ Ｐゴシック" w:hint="eastAsia"/>
          <w:color w:val="auto"/>
          <w:sz w:val="22"/>
          <w:szCs w:val="22"/>
        </w:rPr>
        <w:t>債権の免除・効力の変更のうち</w:t>
      </w:r>
      <w:r w:rsidR="006001A7">
        <w:rPr>
          <w:rFonts w:ascii="ＭＳ 明朝" w:eastAsia="ＭＳ 明朝" w:hAnsi="ＭＳ 明朝" w:cs="ＭＳ Ｐゴシック" w:hint="eastAsia"/>
          <w:color w:val="auto"/>
          <w:sz w:val="22"/>
          <w:szCs w:val="22"/>
        </w:rPr>
        <w:t>、</w:t>
      </w:r>
      <w:r w:rsidR="00B12A04" w:rsidRPr="00306A0B">
        <w:rPr>
          <w:rFonts w:ascii="ＭＳ 明朝" w:eastAsia="ＭＳ 明朝" w:hAnsi="ＭＳ 明朝" w:cs="ＭＳ Ｐゴシック" w:hint="eastAsia"/>
          <w:color w:val="auto"/>
          <w:sz w:val="22"/>
          <w:szCs w:val="22"/>
        </w:rPr>
        <w:t>当該処分が法人に有利であると認められるもの</w:t>
      </w:r>
      <w:r w:rsidR="006001A7">
        <w:rPr>
          <w:rFonts w:ascii="ＭＳ 明朝" w:eastAsia="ＭＳ 明朝" w:hAnsi="ＭＳ 明朝" w:cs="ＭＳ Ｐゴシック" w:hint="eastAsia"/>
          <w:color w:val="auto"/>
          <w:sz w:val="22"/>
          <w:szCs w:val="22"/>
        </w:rPr>
        <w:t>、</w:t>
      </w:r>
      <w:r w:rsidR="00B12A04" w:rsidRPr="00306A0B">
        <w:rPr>
          <w:rFonts w:ascii="ＭＳ 明朝" w:eastAsia="ＭＳ 明朝" w:hAnsi="ＭＳ 明朝" w:cs="ＭＳ Ｐゴシック" w:hint="eastAsia"/>
          <w:color w:val="auto"/>
          <w:sz w:val="22"/>
          <w:szCs w:val="22"/>
        </w:rPr>
        <w:t>その他やむを得</w:t>
      </w:r>
    </w:p>
    <w:p w:rsidR="00842E6D" w:rsidRPr="00306A0B" w:rsidRDefault="00B12A04" w:rsidP="00B12A04">
      <w:pPr>
        <w:widowControl/>
        <w:overflowPunct/>
        <w:adjustRightInd/>
        <w:ind w:leftChars="300" w:left="829" w:hangingChars="100" w:hanging="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ない特別の理由があると認められるもの（法人運営に重大な影響があるものを除く）</w:t>
      </w:r>
    </w:p>
    <w:p w:rsidR="00B12A04" w:rsidRPr="00306A0B" w:rsidRDefault="00842E6D" w:rsidP="00842E6D">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 xml:space="preserve">３　　</w:t>
      </w:r>
      <w:r w:rsidR="00B12A04" w:rsidRPr="00306A0B">
        <w:rPr>
          <w:rFonts w:ascii="ＭＳ 明朝" w:eastAsia="ＭＳ 明朝" w:hAnsi="ＭＳ 明朝" w:cs="ＭＳ Ｐゴシック" w:hint="eastAsia"/>
          <w:color w:val="auto"/>
          <w:sz w:val="22"/>
          <w:szCs w:val="22"/>
        </w:rPr>
        <w:t>設備資金の借入に係る契約であって予算の範囲内のもの</w:t>
      </w:r>
    </w:p>
    <w:p w:rsidR="00842E6D" w:rsidRPr="00306A0B" w:rsidRDefault="00B12A04" w:rsidP="00B12A04">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４　　工事又は製造の請負</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食料品・物品等の買入等</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１</w:t>
      </w:r>
      <w:r w:rsidR="00842E6D" w:rsidRPr="00306A0B">
        <w:rPr>
          <w:rFonts w:ascii="ＭＳ 明朝" w:eastAsia="ＭＳ 明朝" w:hAnsi="ＭＳ 明朝" w:cs="ＭＳ Ｐゴシック" w:hint="eastAsia"/>
          <w:color w:val="auto"/>
          <w:sz w:val="22"/>
          <w:szCs w:val="22"/>
        </w:rPr>
        <w:t>件の</w:t>
      </w:r>
      <w:r w:rsidRPr="00306A0B">
        <w:rPr>
          <w:rFonts w:ascii="ＭＳ 明朝" w:eastAsia="ＭＳ 明朝" w:hAnsi="ＭＳ 明朝" w:cs="ＭＳ Ｐゴシック" w:hint="eastAsia"/>
          <w:color w:val="auto"/>
          <w:sz w:val="22"/>
          <w:szCs w:val="22"/>
        </w:rPr>
        <w:t>予算執行額</w:t>
      </w:r>
      <w:r w:rsidR="00842E6D" w:rsidRPr="00306A0B">
        <w:rPr>
          <w:rFonts w:ascii="ＭＳ 明朝" w:eastAsia="ＭＳ 明朝" w:hAnsi="ＭＳ 明朝" w:cs="ＭＳ Ｐゴシック" w:hint="eastAsia"/>
          <w:color w:val="auto"/>
          <w:sz w:val="22"/>
          <w:szCs w:val="22"/>
        </w:rPr>
        <w:t>が１００万円</w:t>
      </w:r>
      <w:r w:rsidRPr="00306A0B">
        <w:rPr>
          <w:rFonts w:ascii="ＭＳ 明朝" w:eastAsia="ＭＳ 明朝" w:hAnsi="ＭＳ 明朝" w:cs="ＭＳ Ｐゴシック" w:hint="eastAsia"/>
          <w:color w:val="auto"/>
          <w:sz w:val="22"/>
          <w:szCs w:val="22"/>
        </w:rPr>
        <w:t>以上１</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０００万円</w:t>
      </w:r>
      <w:r w:rsidR="00842E6D" w:rsidRPr="00306A0B">
        <w:rPr>
          <w:rFonts w:ascii="ＭＳ 明朝" w:eastAsia="ＭＳ 明朝" w:hAnsi="ＭＳ 明朝" w:cs="ＭＳ Ｐゴシック" w:hint="eastAsia"/>
          <w:color w:val="auto"/>
          <w:sz w:val="22"/>
          <w:szCs w:val="22"/>
        </w:rPr>
        <w:t>未満の契約</w:t>
      </w:r>
      <w:r w:rsidRPr="00306A0B">
        <w:rPr>
          <w:rFonts w:ascii="ＭＳ 明朝" w:eastAsia="ＭＳ 明朝" w:hAnsi="ＭＳ 明朝" w:cs="ＭＳ Ｐゴシック" w:hint="eastAsia"/>
          <w:color w:val="auto"/>
          <w:sz w:val="22"/>
          <w:szCs w:val="22"/>
        </w:rPr>
        <w:t>を締結すること</w:t>
      </w:r>
    </w:p>
    <w:p w:rsidR="00842E6D" w:rsidRPr="00306A0B" w:rsidRDefault="00B12A04" w:rsidP="007C6A84">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５</w:t>
      </w:r>
      <w:r w:rsidR="00842E6D" w:rsidRPr="00306A0B">
        <w:rPr>
          <w:rFonts w:ascii="ＭＳ 明朝" w:eastAsia="ＭＳ 明朝" w:hAnsi="ＭＳ 明朝" w:cs="ＭＳ Ｐゴシック" w:hint="eastAsia"/>
          <w:color w:val="auto"/>
          <w:sz w:val="22"/>
          <w:szCs w:val="22"/>
        </w:rPr>
        <w:t xml:space="preserve">　　</w:t>
      </w:r>
      <w:r w:rsidRPr="00306A0B">
        <w:rPr>
          <w:rFonts w:ascii="ＭＳ 明朝" w:eastAsia="ＭＳ 明朝" w:hAnsi="ＭＳ 明朝" w:cs="ＭＳ Ｐゴシック" w:hint="eastAsia"/>
          <w:color w:val="auto"/>
          <w:sz w:val="22"/>
          <w:szCs w:val="22"/>
        </w:rPr>
        <w:t>基本財産以外の</w:t>
      </w:r>
      <w:r w:rsidR="00EF5F90" w:rsidRPr="00306A0B">
        <w:rPr>
          <w:rFonts w:ascii="ＭＳ 明朝" w:eastAsia="ＭＳ 明朝" w:hAnsi="ＭＳ 明朝" w:cs="ＭＳ Ｐゴシック" w:hint="eastAsia"/>
          <w:color w:val="auto"/>
          <w:sz w:val="22"/>
          <w:szCs w:val="22"/>
        </w:rPr>
        <w:t>固定資産の取得及び</w:t>
      </w:r>
      <w:r w:rsidR="007C6A84" w:rsidRPr="00306A0B">
        <w:rPr>
          <w:rFonts w:ascii="ＭＳ 明朝" w:eastAsia="ＭＳ 明朝" w:hAnsi="ＭＳ 明朝" w:cs="ＭＳ Ｐゴシック" w:hint="eastAsia"/>
          <w:color w:val="auto"/>
          <w:sz w:val="22"/>
          <w:szCs w:val="22"/>
        </w:rPr>
        <w:t>改良等のための支出で予算計上されていない１件１</w:t>
      </w:r>
      <w:r w:rsidR="006001A7">
        <w:rPr>
          <w:rFonts w:ascii="ＭＳ 明朝" w:eastAsia="ＭＳ 明朝" w:hAnsi="ＭＳ 明朝" w:cs="ＭＳ Ｐゴシック" w:hint="eastAsia"/>
          <w:color w:val="auto"/>
          <w:sz w:val="22"/>
          <w:szCs w:val="22"/>
        </w:rPr>
        <w:t>、</w:t>
      </w:r>
      <w:r w:rsidR="007C6A84" w:rsidRPr="00306A0B">
        <w:rPr>
          <w:rFonts w:ascii="ＭＳ 明朝" w:eastAsia="ＭＳ 明朝" w:hAnsi="ＭＳ 明朝" w:cs="ＭＳ Ｐゴシック" w:hint="eastAsia"/>
          <w:color w:val="auto"/>
          <w:sz w:val="22"/>
          <w:szCs w:val="22"/>
        </w:rPr>
        <w:t>０００万円未満のもの</w:t>
      </w:r>
    </w:p>
    <w:p w:rsidR="00842E6D" w:rsidRPr="00306A0B" w:rsidRDefault="007C6A84" w:rsidP="007C6A84">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６　　その他財産（土地</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建物及び補助事業により取得した設備を除く）のうち</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損傷その他の理由により</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不要となった物品又は修理を加えても使用に耐えないと認められる取得価格が１件１</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０００万</w:t>
      </w:r>
      <w:r w:rsidR="00842E6D" w:rsidRPr="00306A0B">
        <w:rPr>
          <w:rFonts w:ascii="ＭＳ 明朝" w:eastAsia="ＭＳ 明朝" w:hAnsi="ＭＳ 明朝" w:cs="ＭＳ Ｐゴシック" w:hint="eastAsia"/>
          <w:color w:val="auto"/>
          <w:sz w:val="22"/>
          <w:szCs w:val="22"/>
        </w:rPr>
        <w:t>円</w:t>
      </w:r>
      <w:r w:rsidRPr="00306A0B">
        <w:rPr>
          <w:rFonts w:ascii="ＭＳ 明朝" w:eastAsia="ＭＳ 明朝" w:hAnsi="ＭＳ 明朝" w:cs="ＭＳ Ｐゴシック" w:hint="eastAsia"/>
          <w:color w:val="auto"/>
          <w:sz w:val="22"/>
          <w:szCs w:val="22"/>
        </w:rPr>
        <w:t>未満のものの処分に</w:t>
      </w:r>
      <w:r w:rsidR="00842E6D" w:rsidRPr="00306A0B">
        <w:rPr>
          <w:rFonts w:ascii="ＭＳ 明朝" w:eastAsia="ＭＳ 明朝" w:hAnsi="ＭＳ 明朝" w:cs="ＭＳ Ｐゴシック" w:hint="eastAsia"/>
          <w:color w:val="auto"/>
          <w:sz w:val="22"/>
          <w:szCs w:val="22"/>
        </w:rPr>
        <w:t>関すること</w:t>
      </w:r>
    </w:p>
    <w:p w:rsidR="007C6A84" w:rsidRPr="00306A0B" w:rsidRDefault="007C6A84" w:rsidP="007C6A84">
      <w:pPr>
        <w:widowControl/>
        <w:overflowPunct/>
        <w:adjustRightInd/>
        <w:ind w:leftChars="100" w:left="609" w:hangingChars="200" w:hanging="3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 xml:space="preserve">　　　ただし</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法人運営に重大な影響があるものを除く</w:t>
      </w:r>
    </w:p>
    <w:p w:rsidR="009925C8" w:rsidRPr="00306A0B" w:rsidRDefault="009925C8" w:rsidP="009925C8">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７　　予算上の予備費の支出</w:t>
      </w:r>
    </w:p>
    <w:p w:rsidR="009925C8" w:rsidRPr="00306A0B" w:rsidRDefault="00DD3259" w:rsidP="009925C8">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８</w:t>
      </w:r>
      <w:r w:rsidR="009925C8" w:rsidRPr="00306A0B">
        <w:rPr>
          <w:rFonts w:ascii="ＭＳ 明朝" w:eastAsia="ＭＳ 明朝" w:hAnsi="ＭＳ 明朝" w:cs="ＭＳ Ｐゴシック" w:hint="eastAsia"/>
          <w:color w:val="auto"/>
          <w:sz w:val="22"/>
          <w:szCs w:val="22"/>
        </w:rPr>
        <w:t xml:space="preserve">　　</w:t>
      </w:r>
      <w:r w:rsidR="00BC2ED6" w:rsidRPr="00306A0B">
        <w:rPr>
          <w:rFonts w:ascii="ＭＳ 明朝" w:eastAsia="ＭＳ 明朝" w:hAnsi="ＭＳ 明朝" w:cs="ＭＳ Ｐゴシック" w:hint="eastAsia"/>
          <w:color w:val="auto"/>
          <w:sz w:val="22"/>
          <w:szCs w:val="22"/>
        </w:rPr>
        <w:t>寄附金</w:t>
      </w:r>
      <w:r w:rsidR="009925C8" w:rsidRPr="00306A0B">
        <w:rPr>
          <w:rFonts w:ascii="ＭＳ 明朝" w:eastAsia="ＭＳ 明朝" w:hAnsi="ＭＳ 明朝" w:cs="ＭＳ Ｐゴシック" w:hint="eastAsia"/>
          <w:color w:val="auto"/>
          <w:sz w:val="22"/>
          <w:szCs w:val="22"/>
        </w:rPr>
        <w:t>の受入れに関する</w:t>
      </w:r>
      <w:r w:rsidR="00BC2ED6" w:rsidRPr="00306A0B">
        <w:rPr>
          <w:rFonts w:ascii="ＭＳ 明朝" w:eastAsia="ＭＳ 明朝" w:hAnsi="ＭＳ 明朝" w:cs="ＭＳ Ｐゴシック" w:hint="eastAsia"/>
          <w:color w:val="auto"/>
          <w:sz w:val="22"/>
          <w:szCs w:val="22"/>
        </w:rPr>
        <w:t>決定（</w:t>
      </w:r>
      <w:r w:rsidR="009925C8" w:rsidRPr="00306A0B">
        <w:rPr>
          <w:rFonts w:ascii="ＭＳ 明朝" w:eastAsia="ＭＳ 明朝" w:hAnsi="ＭＳ 明朝" w:cs="ＭＳ Ｐゴシック" w:hint="eastAsia"/>
          <w:color w:val="auto"/>
          <w:sz w:val="22"/>
          <w:szCs w:val="22"/>
        </w:rPr>
        <w:t>１０万円以上に限る</w:t>
      </w:r>
      <w:r w:rsidRPr="00306A0B">
        <w:rPr>
          <w:rFonts w:ascii="ＭＳ 明朝" w:eastAsia="ＭＳ 明朝" w:hAnsi="ＭＳ 明朝" w:cs="ＭＳ Ｐゴシック" w:hint="eastAsia"/>
          <w:color w:val="auto"/>
          <w:sz w:val="22"/>
          <w:szCs w:val="22"/>
        </w:rPr>
        <w:t>。ただし</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重大な影響があるものを除く）</w:t>
      </w:r>
    </w:p>
    <w:p w:rsidR="009925C8" w:rsidRPr="00306A0B" w:rsidRDefault="00DD3259" w:rsidP="009925C8">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９</w:t>
      </w:r>
      <w:r w:rsidR="009925C8" w:rsidRPr="00306A0B">
        <w:rPr>
          <w:rFonts w:ascii="ＭＳ 明朝" w:eastAsia="ＭＳ 明朝" w:hAnsi="ＭＳ 明朝" w:cs="ＭＳ Ｐゴシック" w:hint="eastAsia"/>
          <w:color w:val="auto"/>
          <w:sz w:val="22"/>
          <w:szCs w:val="22"/>
        </w:rPr>
        <w:t xml:space="preserve">　　役員及び施設長の旅行命令及び復命に関すること</w:t>
      </w:r>
    </w:p>
    <w:p w:rsidR="009925C8" w:rsidRPr="00306A0B" w:rsidRDefault="00DD3259" w:rsidP="009925C8">
      <w:pPr>
        <w:widowControl/>
        <w:overflowPunct/>
        <w:adjustRightInd/>
        <w:ind w:leftChars="100" w:left="410" w:hangingChars="100" w:hanging="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10</w:t>
      </w:r>
      <w:r w:rsidR="009925C8" w:rsidRPr="00306A0B">
        <w:rPr>
          <w:rFonts w:ascii="ＭＳ 明朝" w:eastAsia="ＭＳ 明朝" w:hAnsi="ＭＳ 明朝" w:cs="ＭＳ Ｐゴシック" w:hint="eastAsia"/>
          <w:color w:val="auto"/>
          <w:sz w:val="22"/>
          <w:szCs w:val="22"/>
        </w:rPr>
        <w:t xml:space="preserve">　　施設長の職務に専念する</w:t>
      </w:r>
      <w:r w:rsidRPr="00306A0B">
        <w:rPr>
          <w:rFonts w:ascii="ＭＳ 明朝" w:eastAsia="ＭＳ 明朝" w:hAnsi="ＭＳ 明朝" w:cs="ＭＳ Ｐゴシック" w:hint="eastAsia"/>
          <w:color w:val="auto"/>
          <w:sz w:val="22"/>
          <w:szCs w:val="22"/>
        </w:rPr>
        <w:t>諸願いの許可</w:t>
      </w:r>
      <w:r w:rsidR="009925C8" w:rsidRPr="00306A0B">
        <w:rPr>
          <w:rFonts w:ascii="ＭＳ 明朝" w:eastAsia="ＭＳ 明朝" w:hAnsi="ＭＳ 明朝" w:cs="ＭＳ Ｐゴシック" w:hint="eastAsia"/>
          <w:color w:val="auto"/>
          <w:sz w:val="22"/>
          <w:szCs w:val="22"/>
        </w:rPr>
        <w:t>又は承認に関すること</w:t>
      </w:r>
    </w:p>
    <w:p w:rsidR="009925C8" w:rsidRPr="00306A0B" w:rsidRDefault="00DD3259" w:rsidP="009925C8">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11</w:t>
      </w:r>
      <w:r w:rsidR="009925C8" w:rsidRPr="00306A0B">
        <w:rPr>
          <w:rFonts w:ascii="ＭＳ 明朝" w:eastAsia="ＭＳ 明朝" w:hAnsi="ＭＳ 明朝" w:cs="ＭＳ Ｐゴシック" w:hint="eastAsia"/>
          <w:color w:val="auto"/>
          <w:sz w:val="22"/>
          <w:szCs w:val="22"/>
        </w:rPr>
        <w:t xml:space="preserve">　　</w:t>
      </w:r>
      <w:r w:rsidRPr="00306A0B">
        <w:rPr>
          <w:rFonts w:ascii="ＭＳ 明朝" w:eastAsia="ＭＳ 明朝" w:hAnsi="ＭＳ 明朝" w:cs="ＭＳ Ｐゴシック" w:hint="eastAsia"/>
          <w:color w:val="auto"/>
          <w:sz w:val="22"/>
          <w:szCs w:val="22"/>
        </w:rPr>
        <w:t>職員の昇給・昇格に関する</w:t>
      </w:r>
      <w:r w:rsidR="009925C8" w:rsidRPr="00306A0B">
        <w:rPr>
          <w:rFonts w:ascii="ＭＳ 明朝" w:eastAsia="ＭＳ 明朝" w:hAnsi="ＭＳ 明朝" w:cs="ＭＳ Ｐゴシック" w:hint="eastAsia"/>
          <w:color w:val="auto"/>
          <w:sz w:val="22"/>
          <w:szCs w:val="22"/>
        </w:rPr>
        <w:t>こと</w:t>
      </w:r>
    </w:p>
    <w:p w:rsidR="009925C8" w:rsidRPr="00306A0B" w:rsidRDefault="00DD3259" w:rsidP="009925C8">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12</w:t>
      </w:r>
      <w:r w:rsidR="009925C8" w:rsidRPr="00306A0B">
        <w:rPr>
          <w:rFonts w:ascii="ＭＳ 明朝" w:eastAsia="ＭＳ 明朝" w:hAnsi="ＭＳ 明朝" w:cs="ＭＳ Ｐゴシック" w:hint="eastAsia"/>
          <w:color w:val="auto"/>
          <w:sz w:val="22"/>
          <w:szCs w:val="22"/>
        </w:rPr>
        <w:t xml:space="preserve">　　各種証明書の交付に関すること</w:t>
      </w:r>
    </w:p>
    <w:p w:rsidR="009925C8" w:rsidRPr="00306A0B" w:rsidRDefault="00DD3259" w:rsidP="00DD3259">
      <w:pPr>
        <w:widowControl/>
        <w:overflowPunct/>
        <w:adjustRightInd/>
        <w:ind w:firstLineChars="100" w:firstLine="200"/>
        <w:jc w:val="left"/>
        <w:textAlignment w:val="auto"/>
        <w:rPr>
          <w:rFonts w:asciiTheme="minorEastAsia" w:eastAsiaTheme="minorEastAsia" w:hAnsiTheme="minorEastAsia"/>
          <w:b/>
          <w:color w:val="auto"/>
          <w:sz w:val="22"/>
          <w:szCs w:val="22"/>
        </w:rPr>
      </w:pPr>
      <w:r w:rsidRPr="00306A0B">
        <w:rPr>
          <w:rFonts w:ascii="ＭＳ 明朝" w:eastAsia="ＭＳ 明朝" w:hAnsi="ＭＳ 明朝" w:cs="ＭＳ Ｐゴシック" w:hint="eastAsia"/>
          <w:color w:val="auto"/>
          <w:sz w:val="22"/>
          <w:szCs w:val="22"/>
        </w:rPr>
        <w:t>13</w:t>
      </w:r>
      <w:r w:rsidR="009925C8" w:rsidRPr="00306A0B">
        <w:rPr>
          <w:rFonts w:ascii="ＭＳ 明朝" w:eastAsia="ＭＳ 明朝" w:hAnsi="ＭＳ 明朝" w:cs="ＭＳ Ｐゴシック" w:hint="eastAsia"/>
          <w:color w:val="auto"/>
          <w:sz w:val="22"/>
          <w:szCs w:val="22"/>
        </w:rPr>
        <w:t xml:space="preserve">　　</w:t>
      </w:r>
      <w:r w:rsidRPr="00306A0B">
        <w:rPr>
          <w:rFonts w:ascii="ＭＳ 明朝" w:eastAsia="ＭＳ 明朝" w:hAnsi="ＭＳ 明朝" w:cs="ＭＳ Ｐゴシック" w:hint="eastAsia"/>
          <w:color w:val="auto"/>
          <w:sz w:val="22"/>
          <w:szCs w:val="22"/>
        </w:rPr>
        <w:t>行政官庁からの照会に関すること（定例又は軽易な事項は除く）</w:t>
      </w:r>
    </w:p>
    <w:p w:rsidR="00BB38E9" w:rsidRPr="00306A0B" w:rsidRDefault="00BB38E9" w:rsidP="00CE4522">
      <w:pPr>
        <w:widowControl/>
        <w:spacing w:line="340" w:lineRule="exact"/>
        <w:jc w:val="left"/>
        <w:rPr>
          <w:rFonts w:asciiTheme="minorEastAsia" w:eastAsiaTheme="minorEastAsia" w:hAnsiTheme="minorEastAsia"/>
          <w:b/>
          <w:color w:val="auto"/>
          <w:sz w:val="22"/>
          <w:szCs w:val="22"/>
        </w:rPr>
      </w:pPr>
    </w:p>
    <w:p w:rsidR="003149E9" w:rsidRPr="00306A0B" w:rsidRDefault="003149E9" w:rsidP="00350415">
      <w:pPr>
        <w:widowControl/>
        <w:spacing w:line="340" w:lineRule="exact"/>
        <w:jc w:val="left"/>
        <w:rPr>
          <w:rFonts w:asciiTheme="minorEastAsia" w:eastAsiaTheme="minorEastAsia" w:hAnsiTheme="minorEastAsia"/>
          <w:b/>
          <w:color w:val="auto"/>
          <w:sz w:val="22"/>
          <w:szCs w:val="22"/>
        </w:rPr>
      </w:pPr>
      <w:r w:rsidRPr="00306A0B">
        <w:rPr>
          <w:rFonts w:asciiTheme="minorEastAsia" w:eastAsiaTheme="minorEastAsia" w:hAnsiTheme="minorEastAsia" w:hint="eastAsia"/>
          <w:b/>
          <w:color w:val="auto"/>
          <w:sz w:val="22"/>
          <w:szCs w:val="22"/>
        </w:rPr>
        <w:t xml:space="preserve">Ⅱ　業務執行理事専決事項 </w:t>
      </w:r>
    </w:p>
    <w:p w:rsidR="003149E9" w:rsidRPr="00306A0B" w:rsidRDefault="003149E9" w:rsidP="00350415">
      <w:pPr>
        <w:widowControl/>
        <w:spacing w:line="340" w:lineRule="exact"/>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color w:val="auto"/>
          <w:sz w:val="22"/>
          <w:szCs w:val="22"/>
        </w:rPr>
        <w:t xml:space="preserve">　　（</w:t>
      </w:r>
      <w:r w:rsidR="00842E6D" w:rsidRPr="00306A0B">
        <w:rPr>
          <w:rFonts w:asciiTheme="minorEastAsia" w:eastAsiaTheme="minorEastAsia" w:hAnsiTheme="minorEastAsia" w:hint="eastAsia"/>
          <w:color w:val="auto"/>
          <w:sz w:val="22"/>
          <w:szCs w:val="22"/>
        </w:rPr>
        <w:t>各法人が</w:t>
      </w:r>
      <w:r w:rsidRPr="00306A0B">
        <w:rPr>
          <w:rFonts w:asciiTheme="minorEastAsia" w:eastAsiaTheme="minorEastAsia" w:hAnsiTheme="minorEastAsia" w:hint="eastAsia"/>
          <w:color w:val="auto"/>
          <w:sz w:val="22"/>
          <w:szCs w:val="22"/>
        </w:rPr>
        <w:t>必要に応じて定める。）</w:t>
      </w:r>
    </w:p>
    <w:p w:rsidR="003149E9" w:rsidRPr="00306A0B" w:rsidRDefault="003149E9" w:rsidP="00350415">
      <w:pPr>
        <w:widowControl/>
        <w:spacing w:line="340" w:lineRule="exact"/>
        <w:jc w:val="left"/>
        <w:rPr>
          <w:rFonts w:asciiTheme="minorEastAsia" w:eastAsiaTheme="minorEastAsia" w:hAnsiTheme="minorEastAsia"/>
          <w:color w:val="auto"/>
          <w:sz w:val="22"/>
          <w:szCs w:val="22"/>
        </w:rPr>
      </w:pPr>
    </w:p>
    <w:p w:rsidR="00BB38E9" w:rsidRPr="00306A0B" w:rsidRDefault="003149E9" w:rsidP="00BB38E9">
      <w:pPr>
        <w:widowControl/>
        <w:spacing w:line="340" w:lineRule="exact"/>
        <w:jc w:val="left"/>
        <w:rPr>
          <w:rFonts w:asciiTheme="minorEastAsia" w:eastAsiaTheme="minorEastAsia" w:hAnsiTheme="minorEastAsia"/>
          <w:color w:val="auto"/>
          <w:sz w:val="22"/>
          <w:szCs w:val="22"/>
        </w:rPr>
      </w:pPr>
      <w:r w:rsidRPr="00306A0B">
        <w:rPr>
          <w:rFonts w:asciiTheme="minorEastAsia" w:eastAsiaTheme="minorEastAsia" w:hAnsiTheme="minorEastAsia" w:hint="eastAsia"/>
          <w:b/>
          <w:color w:val="auto"/>
          <w:sz w:val="22"/>
          <w:szCs w:val="22"/>
        </w:rPr>
        <w:t xml:space="preserve">Ⅲ　施設長専決事項 </w:t>
      </w:r>
      <w:r w:rsidR="00BB38E9" w:rsidRPr="00306A0B">
        <w:rPr>
          <w:rFonts w:asciiTheme="minorEastAsia" w:eastAsiaTheme="minorEastAsia" w:hAnsiTheme="minorEastAsia" w:hint="eastAsia"/>
          <w:color w:val="auto"/>
          <w:sz w:val="22"/>
          <w:szCs w:val="22"/>
        </w:rPr>
        <w:t xml:space="preserve">　</w:t>
      </w:r>
    </w:p>
    <w:p w:rsidR="00842E6D" w:rsidRPr="00306A0B" w:rsidRDefault="00842E6D" w:rsidP="00842E6D">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１　　所属職員の職務分担</w:t>
      </w:r>
      <w:r w:rsidR="006001A7">
        <w:rPr>
          <w:rFonts w:ascii="ＭＳ 明朝" w:eastAsia="ＭＳ 明朝" w:hAnsi="ＭＳ 明朝" w:cs="ＭＳ Ｐゴシック" w:hint="eastAsia"/>
          <w:color w:val="auto"/>
          <w:sz w:val="22"/>
          <w:szCs w:val="22"/>
        </w:rPr>
        <w:t>、</w:t>
      </w:r>
      <w:r w:rsidRPr="00306A0B">
        <w:rPr>
          <w:rFonts w:ascii="ＭＳ 明朝" w:eastAsia="ＭＳ 明朝" w:hAnsi="ＭＳ 明朝" w:cs="ＭＳ Ｐゴシック" w:hint="eastAsia"/>
          <w:color w:val="auto"/>
          <w:sz w:val="22"/>
          <w:szCs w:val="22"/>
        </w:rPr>
        <w:t>勤務体制及び福利厚生に関すること</w:t>
      </w:r>
    </w:p>
    <w:p w:rsidR="00842E6D" w:rsidRPr="00306A0B" w:rsidRDefault="00842E6D" w:rsidP="00842E6D">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２　　所属職員の旅行命令及び復命に関すること</w:t>
      </w:r>
    </w:p>
    <w:p w:rsidR="00842E6D" w:rsidRPr="00306A0B" w:rsidRDefault="00842E6D" w:rsidP="00842E6D">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３　　所属職員の</w:t>
      </w:r>
      <w:r w:rsidR="00DD3259" w:rsidRPr="00306A0B">
        <w:rPr>
          <w:rFonts w:ascii="ＭＳ 明朝" w:eastAsia="ＭＳ 明朝" w:hAnsi="ＭＳ 明朝" w:cs="ＭＳ Ｐゴシック" w:hint="eastAsia"/>
          <w:color w:val="auto"/>
          <w:sz w:val="22"/>
          <w:szCs w:val="22"/>
        </w:rPr>
        <w:t>時間外命令</w:t>
      </w:r>
      <w:r w:rsidRPr="00306A0B">
        <w:rPr>
          <w:rFonts w:ascii="ＭＳ 明朝" w:eastAsia="ＭＳ 明朝" w:hAnsi="ＭＳ 明朝" w:cs="ＭＳ Ｐゴシック" w:hint="eastAsia"/>
          <w:color w:val="auto"/>
          <w:sz w:val="22"/>
          <w:szCs w:val="22"/>
        </w:rPr>
        <w:t>及び休日勤務命令に関すること</w:t>
      </w:r>
    </w:p>
    <w:p w:rsidR="00842E6D" w:rsidRPr="00306A0B" w:rsidRDefault="00842E6D" w:rsidP="00842E6D">
      <w:pPr>
        <w:widowControl/>
        <w:overflowPunct/>
        <w:adjustRightInd/>
        <w:ind w:leftChars="100" w:left="410" w:hangingChars="100" w:hanging="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４　　所属職員の職務に</w:t>
      </w:r>
      <w:r w:rsidR="00DD3259" w:rsidRPr="00306A0B">
        <w:rPr>
          <w:rFonts w:ascii="ＭＳ 明朝" w:eastAsia="ＭＳ 明朝" w:hAnsi="ＭＳ 明朝" w:cs="ＭＳ Ｐゴシック" w:hint="eastAsia"/>
          <w:color w:val="auto"/>
          <w:sz w:val="22"/>
          <w:szCs w:val="22"/>
        </w:rPr>
        <w:t>関する</w:t>
      </w:r>
      <w:r w:rsidRPr="00306A0B">
        <w:rPr>
          <w:rFonts w:ascii="ＭＳ 明朝" w:eastAsia="ＭＳ 明朝" w:hAnsi="ＭＳ 明朝" w:cs="ＭＳ Ｐゴシック" w:hint="eastAsia"/>
          <w:color w:val="auto"/>
          <w:sz w:val="22"/>
          <w:szCs w:val="22"/>
        </w:rPr>
        <w:t>諸願いの許可又は承認に関すること</w:t>
      </w:r>
    </w:p>
    <w:p w:rsidR="00842E6D" w:rsidRPr="00306A0B" w:rsidRDefault="00842E6D" w:rsidP="00842E6D">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５　　臨時職員の任命に関すること</w:t>
      </w:r>
    </w:p>
    <w:p w:rsidR="00842E6D" w:rsidRPr="00306A0B" w:rsidRDefault="00DD3259" w:rsidP="00842E6D">
      <w:pPr>
        <w:widowControl/>
        <w:overflowPunct/>
        <w:adjustRightInd/>
        <w:ind w:leftChars="100" w:left="410" w:hangingChars="100" w:hanging="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６　　所属職員</w:t>
      </w:r>
      <w:r w:rsidR="00842E6D" w:rsidRPr="00306A0B">
        <w:rPr>
          <w:rFonts w:ascii="ＭＳ 明朝" w:eastAsia="ＭＳ 明朝" w:hAnsi="ＭＳ 明朝" w:cs="ＭＳ Ｐゴシック" w:hint="eastAsia"/>
          <w:color w:val="auto"/>
          <w:sz w:val="22"/>
          <w:szCs w:val="22"/>
        </w:rPr>
        <w:t>の扶養手当</w:t>
      </w:r>
      <w:r w:rsidR="006001A7">
        <w:rPr>
          <w:rFonts w:ascii="ＭＳ 明朝" w:eastAsia="ＭＳ 明朝" w:hAnsi="ＭＳ 明朝" w:cs="ＭＳ Ｐゴシック" w:hint="eastAsia"/>
          <w:color w:val="auto"/>
          <w:sz w:val="22"/>
          <w:szCs w:val="22"/>
        </w:rPr>
        <w:t>、</w:t>
      </w:r>
      <w:r w:rsidR="00842E6D" w:rsidRPr="00306A0B">
        <w:rPr>
          <w:rFonts w:ascii="ＭＳ 明朝" w:eastAsia="ＭＳ 明朝" w:hAnsi="ＭＳ 明朝" w:cs="ＭＳ Ｐゴシック" w:hint="eastAsia"/>
          <w:color w:val="auto"/>
          <w:sz w:val="22"/>
          <w:szCs w:val="22"/>
        </w:rPr>
        <w:t>通勤手当及び住居手当の認定及び支給額の決定に関すること</w:t>
      </w:r>
    </w:p>
    <w:p w:rsidR="00842E6D" w:rsidRPr="00306A0B" w:rsidRDefault="00842E6D" w:rsidP="00842E6D">
      <w:pPr>
        <w:widowControl/>
        <w:overflowPunct/>
        <w:adjustRightInd/>
        <w:ind w:leftChars="100" w:left="809" w:hangingChars="300" w:hanging="599"/>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７　　人件費及び厚生経費に属する予算の執行</w:t>
      </w:r>
      <w:r w:rsidR="00DD3259" w:rsidRPr="00306A0B">
        <w:rPr>
          <w:rFonts w:ascii="ＭＳ 明朝" w:eastAsia="ＭＳ 明朝" w:hAnsi="ＭＳ 明朝" w:cs="ＭＳ Ｐゴシック" w:hint="eastAsia"/>
          <w:color w:val="auto"/>
          <w:sz w:val="22"/>
          <w:szCs w:val="22"/>
        </w:rPr>
        <w:t>並びにその他の科目で予算に計上された１件の</w:t>
      </w:r>
      <w:r w:rsidRPr="00306A0B">
        <w:rPr>
          <w:rFonts w:ascii="ＭＳ 明朝" w:eastAsia="ＭＳ 明朝" w:hAnsi="ＭＳ 明朝" w:cs="ＭＳ Ｐゴシック" w:hint="eastAsia"/>
          <w:color w:val="auto"/>
          <w:sz w:val="22"/>
          <w:szCs w:val="22"/>
        </w:rPr>
        <w:t>予算執行額が１００万円未満の</w:t>
      </w:r>
      <w:r w:rsidR="00DD3259" w:rsidRPr="00306A0B">
        <w:rPr>
          <w:rFonts w:ascii="ＭＳ 明朝" w:eastAsia="ＭＳ 明朝" w:hAnsi="ＭＳ 明朝" w:cs="ＭＳ Ｐゴシック" w:hint="eastAsia"/>
          <w:color w:val="auto"/>
          <w:sz w:val="22"/>
          <w:szCs w:val="22"/>
        </w:rPr>
        <w:t>契約を締結す</w:t>
      </w:r>
      <w:r w:rsidRPr="00306A0B">
        <w:rPr>
          <w:rFonts w:ascii="ＭＳ 明朝" w:eastAsia="ＭＳ 明朝" w:hAnsi="ＭＳ 明朝" w:cs="ＭＳ Ｐゴシック" w:hint="eastAsia"/>
          <w:color w:val="auto"/>
          <w:sz w:val="22"/>
          <w:szCs w:val="22"/>
        </w:rPr>
        <w:t>ること</w:t>
      </w:r>
    </w:p>
    <w:p w:rsidR="00842E6D" w:rsidRPr="00306A0B" w:rsidRDefault="00DD3259" w:rsidP="00842E6D">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８　　収入（１０万円以上の寄附金</w:t>
      </w:r>
      <w:r w:rsidR="00842E6D" w:rsidRPr="00306A0B">
        <w:rPr>
          <w:rFonts w:ascii="ＭＳ 明朝" w:eastAsia="ＭＳ 明朝" w:hAnsi="ＭＳ 明朝" w:cs="ＭＳ Ｐゴシック" w:hint="eastAsia"/>
          <w:color w:val="auto"/>
          <w:sz w:val="22"/>
          <w:szCs w:val="22"/>
        </w:rPr>
        <w:t>を除く）</w:t>
      </w:r>
      <w:r w:rsidRPr="00306A0B">
        <w:rPr>
          <w:rFonts w:ascii="ＭＳ 明朝" w:eastAsia="ＭＳ 明朝" w:hAnsi="ＭＳ 明朝" w:cs="ＭＳ Ｐゴシック" w:hint="eastAsia"/>
          <w:color w:val="auto"/>
          <w:sz w:val="22"/>
          <w:szCs w:val="22"/>
        </w:rPr>
        <w:t>事務</w:t>
      </w:r>
      <w:r w:rsidR="00842E6D" w:rsidRPr="00306A0B">
        <w:rPr>
          <w:rFonts w:ascii="ＭＳ 明朝" w:eastAsia="ＭＳ 明朝" w:hAnsi="ＭＳ 明朝" w:cs="ＭＳ Ｐゴシック" w:hint="eastAsia"/>
          <w:color w:val="auto"/>
          <w:sz w:val="22"/>
          <w:szCs w:val="22"/>
        </w:rPr>
        <w:t>に関すること</w:t>
      </w:r>
    </w:p>
    <w:p w:rsidR="00842E6D" w:rsidRPr="00306A0B" w:rsidRDefault="00842E6D" w:rsidP="00842E6D">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 xml:space="preserve">９　　</w:t>
      </w:r>
      <w:r w:rsidR="00DD3259" w:rsidRPr="00306A0B">
        <w:rPr>
          <w:rFonts w:ascii="ＭＳ 明朝" w:eastAsia="ＭＳ 明朝" w:hAnsi="ＭＳ 明朝" w:cs="ＭＳ Ｐゴシック" w:hint="eastAsia"/>
          <w:color w:val="auto"/>
          <w:sz w:val="22"/>
          <w:szCs w:val="22"/>
        </w:rPr>
        <w:t>利用者の日常の処遇に</w:t>
      </w:r>
      <w:r w:rsidRPr="00306A0B">
        <w:rPr>
          <w:rFonts w:ascii="ＭＳ 明朝" w:eastAsia="ＭＳ 明朝" w:hAnsi="ＭＳ 明朝" w:cs="ＭＳ Ｐゴシック" w:hint="eastAsia"/>
          <w:color w:val="auto"/>
          <w:sz w:val="22"/>
          <w:szCs w:val="22"/>
        </w:rPr>
        <w:t>関すること</w:t>
      </w:r>
    </w:p>
    <w:p w:rsidR="00842E6D" w:rsidRPr="00306A0B" w:rsidRDefault="00DD3259" w:rsidP="00DD3259">
      <w:pPr>
        <w:widowControl/>
        <w:overflowPunct/>
        <w:adjustRightInd/>
        <w:ind w:firstLineChars="100" w:firstLine="200"/>
        <w:jc w:val="left"/>
        <w:textAlignment w:val="auto"/>
        <w:rPr>
          <w:rFonts w:ascii="ＭＳ 明朝" w:eastAsia="ＭＳ 明朝" w:hAnsi="ＭＳ 明朝" w:cs="ＭＳ Ｐゴシック"/>
          <w:color w:val="auto"/>
          <w:sz w:val="22"/>
          <w:szCs w:val="22"/>
        </w:rPr>
      </w:pPr>
      <w:r w:rsidRPr="00306A0B">
        <w:rPr>
          <w:rFonts w:ascii="ＭＳ 明朝" w:eastAsia="ＭＳ 明朝" w:hAnsi="ＭＳ 明朝" w:cs="ＭＳ Ｐゴシック" w:hint="eastAsia"/>
          <w:color w:val="auto"/>
          <w:sz w:val="22"/>
          <w:szCs w:val="22"/>
        </w:rPr>
        <w:t>10</w:t>
      </w:r>
      <w:r w:rsidR="00842E6D" w:rsidRPr="00306A0B">
        <w:rPr>
          <w:rFonts w:ascii="ＭＳ 明朝" w:eastAsia="ＭＳ 明朝" w:hAnsi="ＭＳ 明朝" w:cs="ＭＳ Ｐゴシック" w:hint="eastAsia"/>
          <w:color w:val="auto"/>
          <w:sz w:val="22"/>
          <w:szCs w:val="22"/>
        </w:rPr>
        <w:t xml:space="preserve">　　利用者の</w:t>
      </w:r>
      <w:r w:rsidRPr="00306A0B">
        <w:rPr>
          <w:rFonts w:ascii="ＭＳ 明朝" w:eastAsia="ＭＳ 明朝" w:hAnsi="ＭＳ 明朝" w:cs="ＭＳ Ｐゴシック" w:hint="eastAsia"/>
          <w:color w:val="auto"/>
          <w:sz w:val="22"/>
          <w:szCs w:val="22"/>
        </w:rPr>
        <w:t>預り金の</w:t>
      </w:r>
      <w:r w:rsidR="00842E6D" w:rsidRPr="00306A0B">
        <w:rPr>
          <w:rFonts w:ascii="ＭＳ 明朝" w:eastAsia="ＭＳ 明朝" w:hAnsi="ＭＳ 明朝" w:cs="ＭＳ Ｐゴシック" w:hint="eastAsia"/>
          <w:color w:val="auto"/>
          <w:sz w:val="22"/>
          <w:szCs w:val="22"/>
        </w:rPr>
        <w:t>管理に関すること</w:t>
      </w:r>
    </w:p>
    <w:p w:rsidR="00842E6D" w:rsidRPr="00306A0B" w:rsidRDefault="00DD3259" w:rsidP="00DD3259">
      <w:pPr>
        <w:widowControl/>
        <w:overflowPunct/>
        <w:adjustRightInd/>
        <w:ind w:firstLineChars="100" w:firstLine="200"/>
        <w:jc w:val="left"/>
        <w:textAlignment w:val="auto"/>
        <w:rPr>
          <w:rFonts w:ascii="Century" w:eastAsia="ＭＳ 明朝" w:hAnsi="Century" w:cs="Times New Roman"/>
          <w:color w:val="auto"/>
          <w:kern w:val="2"/>
          <w:sz w:val="22"/>
          <w:szCs w:val="22"/>
        </w:rPr>
      </w:pPr>
      <w:r w:rsidRPr="00306A0B">
        <w:rPr>
          <w:rFonts w:ascii="ＭＳ 明朝" w:eastAsia="ＭＳ 明朝" w:hAnsi="ＭＳ 明朝" w:cs="ＭＳ Ｐゴシック" w:hint="eastAsia"/>
          <w:color w:val="auto"/>
          <w:sz w:val="22"/>
          <w:szCs w:val="22"/>
        </w:rPr>
        <w:t>11</w:t>
      </w:r>
      <w:r w:rsidR="00842E6D" w:rsidRPr="00306A0B">
        <w:rPr>
          <w:rFonts w:ascii="ＭＳ 明朝" w:eastAsia="ＭＳ 明朝" w:hAnsi="ＭＳ 明朝" w:cs="ＭＳ Ｐゴシック" w:hint="eastAsia"/>
          <w:color w:val="auto"/>
          <w:sz w:val="22"/>
          <w:szCs w:val="22"/>
        </w:rPr>
        <w:t xml:space="preserve">　</w:t>
      </w:r>
      <w:r w:rsidRPr="00306A0B">
        <w:rPr>
          <w:rFonts w:ascii="ＭＳ 明朝" w:eastAsia="ＭＳ 明朝" w:hAnsi="ＭＳ 明朝" w:cs="ＭＳ Ｐゴシック" w:hint="eastAsia"/>
          <w:color w:val="auto"/>
          <w:sz w:val="22"/>
          <w:szCs w:val="22"/>
        </w:rPr>
        <w:t xml:space="preserve">　行政官庁からの照会に関すること（</w:t>
      </w:r>
      <w:r w:rsidR="00842E6D" w:rsidRPr="00306A0B">
        <w:rPr>
          <w:rFonts w:ascii="ＭＳ 明朝" w:eastAsia="ＭＳ 明朝" w:hAnsi="ＭＳ 明朝" w:cs="ＭＳ Ｐゴシック" w:hint="eastAsia"/>
          <w:color w:val="auto"/>
          <w:sz w:val="22"/>
          <w:szCs w:val="22"/>
        </w:rPr>
        <w:t>定例又は</w:t>
      </w:r>
      <w:r w:rsidRPr="00306A0B">
        <w:rPr>
          <w:rFonts w:ascii="ＭＳ 明朝" w:eastAsia="ＭＳ 明朝" w:hAnsi="ＭＳ 明朝" w:cs="ＭＳ Ｐゴシック" w:hint="eastAsia"/>
          <w:color w:val="auto"/>
          <w:sz w:val="22"/>
          <w:szCs w:val="22"/>
        </w:rPr>
        <w:t>軽易</w:t>
      </w:r>
      <w:r w:rsidR="00842E6D" w:rsidRPr="00306A0B">
        <w:rPr>
          <w:rFonts w:ascii="ＭＳ 明朝" w:eastAsia="ＭＳ 明朝" w:hAnsi="ＭＳ 明朝" w:cs="ＭＳ Ｐゴシック" w:hint="eastAsia"/>
          <w:color w:val="auto"/>
          <w:sz w:val="22"/>
          <w:szCs w:val="22"/>
        </w:rPr>
        <w:t>な事項</w:t>
      </w:r>
      <w:r w:rsidRPr="00306A0B">
        <w:rPr>
          <w:rFonts w:ascii="ＭＳ 明朝" w:eastAsia="ＭＳ 明朝" w:hAnsi="ＭＳ 明朝" w:cs="ＭＳ Ｐゴシック" w:hint="eastAsia"/>
          <w:color w:val="auto"/>
          <w:sz w:val="22"/>
          <w:szCs w:val="22"/>
        </w:rPr>
        <w:t>に限る）</w:t>
      </w:r>
    </w:p>
    <w:p w:rsidR="00184B69" w:rsidRPr="00792900" w:rsidRDefault="007541B8" w:rsidP="00792900">
      <w:pPr>
        <w:widowControl/>
        <w:overflowPunct/>
        <w:adjustRightInd/>
        <w:ind w:firstLineChars="100" w:firstLine="200"/>
        <w:jc w:val="left"/>
        <w:textAlignment w:val="auto"/>
        <w:rPr>
          <w:rFonts w:ascii="Century" w:eastAsia="ＭＳ 明朝" w:hAnsi="Century" w:cs="Times New Roman"/>
          <w:color w:val="auto"/>
          <w:kern w:val="2"/>
          <w:sz w:val="22"/>
          <w:szCs w:val="22"/>
        </w:rPr>
      </w:pPr>
      <w:r w:rsidRPr="00306A0B">
        <w:rPr>
          <w:rFonts w:asciiTheme="minorEastAsia" w:eastAsiaTheme="minorEastAsia" w:hAnsiTheme="minorEastAsia" w:hint="eastAsia"/>
          <w:color w:val="auto"/>
          <w:sz w:val="22"/>
          <w:szCs w:val="22"/>
        </w:rPr>
        <w:t>12　　その他</w:t>
      </w:r>
      <w:r w:rsidRPr="00306A0B">
        <w:rPr>
          <w:rFonts w:ascii="ＭＳ 明朝" w:eastAsia="ＭＳ 明朝" w:hAnsi="ＭＳ 明朝" w:cs="ＭＳ Ｐゴシック" w:hint="eastAsia"/>
          <w:color w:val="auto"/>
          <w:sz w:val="22"/>
          <w:szCs w:val="22"/>
        </w:rPr>
        <w:t>定例又は軽易な事項</w:t>
      </w:r>
    </w:p>
    <w:sectPr w:rsidR="00184B69" w:rsidRPr="00792900" w:rsidSect="004308D7">
      <w:footerReference w:type="default" r:id="rId8"/>
      <w:pgSz w:w="11906" w:h="16838" w:code="9"/>
      <w:pgMar w:top="1134" w:right="1134" w:bottom="1134" w:left="1134" w:header="720" w:footer="399" w:gutter="0"/>
      <w:pgNumType w:start="1"/>
      <w:cols w:space="720"/>
      <w:noEndnote/>
      <w:docGrid w:type="linesAndChars" w:linePitch="364" w:charSpace="-4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A8" w:rsidRDefault="00766FA8" w:rsidP="003149E9">
      <w:r>
        <w:separator/>
      </w:r>
    </w:p>
  </w:endnote>
  <w:endnote w:type="continuationSeparator" w:id="0">
    <w:p w:rsidR="00766FA8" w:rsidRDefault="00766FA8" w:rsidP="0031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F0" w:rsidRPr="000A32BA" w:rsidRDefault="00E159F0">
    <w:pPr>
      <w:pStyle w:val="a3"/>
      <w:jc w:val="center"/>
      <w:rPr>
        <w:rFonts w:ascii="ＭＳ ゴシック" w:hAnsi="ＭＳ ゴシック"/>
      </w:rPr>
    </w:pPr>
    <w:r w:rsidRPr="000A32BA">
      <w:rPr>
        <w:rFonts w:ascii="ＭＳ ゴシック" w:hAnsi="ＭＳ ゴシック"/>
      </w:rPr>
      <w:fldChar w:fldCharType="begin"/>
    </w:r>
    <w:r w:rsidRPr="000A32BA">
      <w:rPr>
        <w:rFonts w:ascii="ＭＳ ゴシック" w:hAnsi="ＭＳ ゴシック"/>
      </w:rPr>
      <w:instrText xml:space="preserve"> PAGE   \* MERGEFORMAT </w:instrText>
    </w:r>
    <w:r w:rsidRPr="000A32BA">
      <w:rPr>
        <w:rFonts w:ascii="ＭＳ ゴシック" w:hAnsi="ＭＳ ゴシック"/>
      </w:rPr>
      <w:fldChar w:fldCharType="separate"/>
    </w:r>
    <w:r w:rsidR="004308D7" w:rsidRPr="004308D7">
      <w:rPr>
        <w:rFonts w:ascii="ＭＳ ゴシック" w:hAnsi="ＭＳ ゴシック"/>
        <w:noProof/>
        <w:lang w:val="ja-JP"/>
      </w:rPr>
      <w:t>2</w:t>
    </w:r>
    <w:r w:rsidRPr="000A32BA">
      <w:rPr>
        <w:rFonts w:ascii="ＭＳ ゴシック" w:hAnsi="ＭＳ ゴシック"/>
      </w:rPr>
      <w:fldChar w:fldCharType="end"/>
    </w:r>
  </w:p>
  <w:p w:rsidR="00E159F0" w:rsidRDefault="00E159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A8" w:rsidRDefault="00766FA8" w:rsidP="003149E9">
      <w:r>
        <w:separator/>
      </w:r>
    </w:p>
  </w:footnote>
  <w:footnote w:type="continuationSeparator" w:id="0">
    <w:p w:rsidR="00766FA8" w:rsidRDefault="00766FA8" w:rsidP="0031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1696E"/>
    <w:multiLevelType w:val="hybridMultilevel"/>
    <w:tmpl w:val="5EA08D16"/>
    <w:lvl w:ilvl="0" w:tplc="D9C603E2">
      <w:numFmt w:val="bullet"/>
      <w:lvlText w:val="※"/>
      <w:lvlJc w:val="left"/>
      <w:pPr>
        <w:ind w:left="927" w:hanging="360"/>
      </w:pPr>
      <w:rPr>
        <w:rFonts w:ascii="ＭＳ 明朝" w:eastAsia="ＭＳ 明朝" w:hAnsi="ＭＳ 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504C43CF"/>
    <w:multiLevelType w:val="hybridMultilevel"/>
    <w:tmpl w:val="5ED225B6"/>
    <w:lvl w:ilvl="0" w:tplc="79E4BB2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1AF6EA6"/>
    <w:multiLevelType w:val="hybridMultilevel"/>
    <w:tmpl w:val="ED7C46BC"/>
    <w:lvl w:ilvl="0" w:tplc="F2624DD8">
      <w:start w:val="1"/>
      <w:numFmt w:val="decimalFullWidth"/>
      <w:lvlText w:val="（%1）"/>
      <w:lvlJc w:val="left"/>
      <w:pPr>
        <w:ind w:left="1119" w:hanging="72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7D421474"/>
    <w:multiLevelType w:val="hybridMultilevel"/>
    <w:tmpl w:val="ED5687F8"/>
    <w:lvl w:ilvl="0" w:tplc="967EFE06">
      <w:start w:val="1"/>
      <w:numFmt w:val="decimalFullWidth"/>
      <w:lvlText w:val="（%1）"/>
      <w:lvlJc w:val="left"/>
      <w:pPr>
        <w:ind w:left="1119" w:hanging="72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E9"/>
    <w:rsid w:val="000016DC"/>
    <w:rsid w:val="000153BD"/>
    <w:rsid w:val="00043297"/>
    <w:rsid w:val="00043516"/>
    <w:rsid w:val="00054A8C"/>
    <w:rsid w:val="00074EAF"/>
    <w:rsid w:val="000B4501"/>
    <w:rsid w:val="000C01E3"/>
    <w:rsid w:val="000C1FF3"/>
    <w:rsid w:val="000E57FB"/>
    <w:rsid w:val="000E6A73"/>
    <w:rsid w:val="00102EE4"/>
    <w:rsid w:val="0013553D"/>
    <w:rsid w:val="00145F10"/>
    <w:rsid w:val="001767BC"/>
    <w:rsid w:val="00184B69"/>
    <w:rsid w:val="001B0375"/>
    <w:rsid w:val="001E2163"/>
    <w:rsid w:val="001E42AA"/>
    <w:rsid w:val="00282D59"/>
    <w:rsid w:val="002A4A5A"/>
    <w:rsid w:val="002B06B7"/>
    <w:rsid w:val="002C1F07"/>
    <w:rsid w:val="00300360"/>
    <w:rsid w:val="00306A0B"/>
    <w:rsid w:val="003149E9"/>
    <w:rsid w:val="00321733"/>
    <w:rsid w:val="0032651E"/>
    <w:rsid w:val="00335F21"/>
    <w:rsid w:val="003413FE"/>
    <w:rsid w:val="00350415"/>
    <w:rsid w:val="00380892"/>
    <w:rsid w:val="003C0C5F"/>
    <w:rsid w:val="003C3205"/>
    <w:rsid w:val="003D22B3"/>
    <w:rsid w:val="0040748B"/>
    <w:rsid w:val="00422264"/>
    <w:rsid w:val="004308D7"/>
    <w:rsid w:val="00430C5C"/>
    <w:rsid w:val="0043133F"/>
    <w:rsid w:val="00473105"/>
    <w:rsid w:val="00475422"/>
    <w:rsid w:val="00492172"/>
    <w:rsid w:val="004D6C43"/>
    <w:rsid w:val="004F5939"/>
    <w:rsid w:val="004F7991"/>
    <w:rsid w:val="00502FAE"/>
    <w:rsid w:val="00563A87"/>
    <w:rsid w:val="00575DBB"/>
    <w:rsid w:val="005D6AC2"/>
    <w:rsid w:val="005E52B3"/>
    <w:rsid w:val="005F13FB"/>
    <w:rsid w:val="006001A7"/>
    <w:rsid w:val="006116AE"/>
    <w:rsid w:val="00624020"/>
    <w:rsid w:val="006338E1"/>
    <w:rsid w:val="00641224"/>
    <w:rsid w:val="00667E51"/>
    <w:rsid w:val="00682F32"/>
    <w:rsid w:val="00683B1C"/>
    <w:rsid w:val="00686351"/>
    <w:rsid w:val="006D3E91"/>
    <w:rsid w:val="006F2AD3"/>
    <w:rsid w:val="006F77D9"/>
    <w:rsid w:val="00705575"/>
    <w:rsid w:val="0072498E"/>
    <w:rsid w:val="0073409F"/>
    <w:rsid w:val="0074382A"/>
    <w:rsid w:val="007541B8"/>
    <w:rsid w:val="00766FA8"/>
    <w:rsid w:val="00771B56"/>
    <w:rsid w:val="00792900"/>
    <w:rsid w:val="007B07E7"/>
    <w:rsid w:val="007B0F00"/>
    <w:rsid w:val="007C3AE5"/>
    <w:rsid w:val="007C6A84"/>
    <w:rsid w:val="00814290"/>
    <w:rsid w:val="00816359"/>
    <w:rsid w:val="008310A2"/>
    <w:rsid w:val="00842E6D"/>
    <w:rsid w:val="00847771"/>
    <w:rsid w:val="008603CC"/>
    <w:rsid w:val="00866242"/>
    <w:rsid w:val="00872B3D"/>
    <w:rsid w:val="008A689C"/>
    <w:rsid w:val="00900530"/>
    <w:rsid w:val="00946B84"/>
    <w:rsid w:val="00947E06"/>
    <w:rsid w:val="00982AEE"/>
    <w:rsid w:val="009925C8"/>
    <w:rsid w:val="009961DE"/>
    <w:rsid w:val="00996C29"/>
    <w:rsid w:val="009A5D76"/>
    <w:rsid w:val="009C279D"/>
    <w:rsid w:val="009E6EF7"/>
    <w:rsid w:val="00A0201D"/>
    <w:rsid w:val="00A10CE3"/>
    <w:rsid w:val="00A14227"/>
    <w:rsid w:val="00A21ED3"/>
    <w:rsid w:val="00A22C65"/>
    <w:rsid w:val="00A315C3"/>
    <w:rsid w:val="00A808CF"/>
    <w:rsid w:val="00AA7AFC"/>
    <w:rsid w:val="00AD2898"/>
    <w:rsid w:val="00AD2DEC"/>
    <w:rsid w:val="00AE05D7"/>
    <w:rsid w:val="00AF0E6E"/>
    <w:rsid w:val="00B12A04"/>
    <w:rsid w:val="00B650E2"/>
    <w:rsid w:val="00B8140F"/>
    <w:rsid w:val="00B84AE4"/>
    <w:rsid w:val="00BB30E2"/>
    <w:rsid w:val="00BB38E9"/>
    <w:rsid w:val="00BC2ED6"/>
    <w:rsid w:val="00BC3724"/>
    <w:rsid w:val="00BF08D6"/>
    <w:rsid w:val="00C22004"/>
    <w:rsid w:val="00C6229B"/>
    <w:rsid w:val="00C758E4"/>
    <w:rsid w:val="00C97307"/>
    <w:rsid w:val="00CB4705"/>
    <w:rsid w:val="00CE4522"/>
    <w:rsid w:val="00D020C3"/>
    <w:rsid w:val="00D1069F"/>
    <w:rsid w:val="00D212F2"/>
    <w:rsid w:val="00D30F45"/>
    <w:rsid w:val="00D5290C"/>
    <w:rsid w:val="00D76079"/>
    <w:rsid w:val="00D776B9"/>
    <w:rsid w:val="00D77EE3"/>
    <w:rsid w:val="00D857CC"/>
    <w:rsid w:val="00D87686"/>
    <w:rsid w:val="00DB0135"/>
    <w:rsid w:val="00DD3259"/>
    <w:rsid w:val="00DE2361"/>
    <w:rsid w:val="00DF2D5F"/>
    <w:rsid w:val="00E06496"/>
    <w:rsid w:val="00E07E24"/>
    <w:rsid w:val="00E159F0"/>
    <w:rsid w:val="00E25D4A"/>
    <w:rsid w:val="00E334F3"/>
    <w:rsid w:val="00E960EB"/>
    <w:rsid w:val="00EB1A13"/>
    <w:rsid w:val="00EC1F6B"/>
    <w:rsid w:val="00ED1AA2"/>
    <w:rsid w:val="00EE53BE"/>
    <w:rsid w:val="00EF0C82"/>
    <w:rsid w:val="00EF2ECF"/>
    <w:rsid w:val="00EF5F90"/>
    <w:rsid w:val="00F2029D"/>
    <w:rsid w:val="00F31B8C"/>
    <w:rsid w:val="00F346D2"/>
    <w:rsid w:val="00F43543"/>
    <w:rsid w:val="00F4714F"/>
    <w:rsid w:val="00F51DAB"/>
    <w:rsid w:val="00F913C8"/>
    <w:rsid w:val="00FA462F"/>
    <w:rsid w:val="00FC27B2"/>
    <w:rsid w:val="00FE0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862C5FF-3D0F-46E0-A389-AFE03B68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9E9"/>
    <w:pPr>
      <w:widowControl w:val="0"/>
      <w:overflowPunct w:val="0"/>
      <w:adjustRightInd w:val="0"/>
      <w:jc w:val="both"/>
      <w:textAlignment w:val="baseline"/>
    </w:pPr>
    <w:rPr>
      <w:rFonts w:ascii="Times New Roman" w:eastAsia="ＭＳ ゴシック" w:hAnsi="Times New Roman" w:cs="ＭＳ ゴシック"/>
      <w:color w:val="000000"/>
      <w:kern w:val="0"/>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49E9"/>
    <w:pPr>
      <w:tabs>
        <w:tab w:val="center" w:pos="4252"/>
        <w:tab w:val="right" w:pos="8504"/>
      </w:tabs>
      <w:snapToGrid w:val="0"/>
    </w:pPr>
  </w:style>
  <w:style w:type="character" w:customStyle="1" w:styleId="a4">
    <w:name w:val="フッター (文字)"/>
    <w:basedOn w:val="a0"/>
    <w:link w:val="a3"/>
    <w:uiPriority w:val="99"/>
    <w:rsid w:val="003149E9"/>
    <w:rPr>
      <w:rFonts w:ascii="Times New Roman" w:eastAsia="ＭＳ ゴシック" w:hAnsi="Times New Roman" w:cs="ＭＳ ゴシック"/>
      <w:color w:val="000000"/>
      <w:kern w:val="0"/>
      <w:sz w:val="23"/>
      <w:szCs w:val="24"/>
    </w:rPr>
  </w:style>
  <w:style w:type="paragraph" w:styleId="a5">
    <w:name w:val="header"/>
    <w:basedOn w:val="a"/>
    <w:link w:val="a6"/>
    <w:uiPriority w:val="99"/>
    <w:unhideWhenUsed/>
    <w:rsid w:val="003149E9"/>
    <w:pPr>
      <w:tabs>
        <w:tab w:val="center" w:pos="4252"/>
        <w:tab w:val="right" w:pos="8504"/>
      </w:tabs>
      <w:snapToGrid w:val="0"/>
    </w:pPr>
  </w:style>
  <w:style w:type="character" w:customStyle="1" w:styleId="a6">
    <w:name w:val="ヘッダー (文字)"/>
    <w:basedOn w:val="a0"/>
    <w:link w:val="a5"/>
    <w:uiPriority w:val="99"/>
    <w:rsid w:val="003149E9"/>
    <w:rPr>
      <w:rFonts w:ascii="Times New Roman" w:eastAsia="ＭＳ ゴシック" w:hAnsi="Times New Roman" w:cs="ＭＳ ゴシック"/>
      <w:color w:val="000000"/>
      <w:kern w:val="0"/>
      <w:sz w:val="23"/>
      <w:szCs w:val="24"/>
    </w:rPr>
  </w:style>
  <w:style w:type="paragraph" w:styleId="a7">
    <w:name w:val="Balloon Text"/>
    <w:basedOn w:val="a"/>
    <w:link w:val="a8"/>
    <w:uiPriority w:val="99"/>
    <w:semiHidden/>
    <w:unhideWhenUsed/>
    <w:rsid w:val="00BF08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08D6"/>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074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7BCE4-10E8-4C17-B87D-6606E3A2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1010</Words>
  <Characters>5758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9</cp:revision>
  <cp:lastPrinted>2017-04-28T04:49:00Z</cp:lastPrinted>
  <dcterms:created xsi:type="dcterms:W3CDTF">2019-03-12T05:50:00Z</dcterms:created>
  <dcterms:modified xsi:type="dcterms:W3CDTF">2024-05-16T00:29:00Z</dcterms:modified>
</cp:coreProperties>
</file>